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3FD" w:rsidRDefault="00A543FD" w:rsidP="00A543FD">
      <w:pPr>
        <w:spacing w:beforeLines="450" w:before="1404"/>
        <w:ind w:leftChars="-200" w:left="-420" w:rightChars="-150" w:right="-315"/>
        <w:jc w:val="center"/>
        <w:rPr>
          <w:rFonts w:ascii="方正小标宋简体" w:eastAsia="方正小标宋简体" w:hint="eastAsia"/>
          <w:color w:val="FF0000"/>
          <w:spacing w:val="40"/>
          <w:w w:val="70"/>
          <w:sz w:val="116"/>
          <w:szCs w:val="116"/>
        </w:rPr>
      </w:pPr>
      <w:r>
        <w:rPr>
          <w:rFonts w:ascii="方正小标宋简体" w:eastAsia="方正小标宋简体" w:hint="eastAsia"/>
          <w:color w:val="FF0000"/>
          <w:spacing w:val="40"/>
          <w:w w:val="70"/>
          <w:sz w:val="116"/>
          <w:szCs w:val="116"/>
        </w:rPr>
        <w:t>安徽省应急管理厅文件</w:t>
      </w:r>
    </w:p>
    <w:p w:rsidR="00A543FD" w:rsidRDefault="00A543FD" w:rsidP="00A543FD">
      <w:pPr>
        <w:jc w:val="center"/>
        <w:rPr>
          <w:rFonts w:ascii="仿宋_GB2312" w:eastAsia="仿宋_GB2312" w:hint="eastAsia"/>
          <w:sz w:val="32"/>
          <w:szCs w:val="32"/>
        </w:rPr>
      </w:pPr>
    </w:p>
    <w:p w:rsidR="00A543FD" w:rsidRDefault="00A543FD" w:rsidP="00A543FD">
      <w:pPr>
        <w:spacing w:line="660" w:lineRule="exact"/>
        <w:rPr>
          <w:rFonts w:ascii="仿宋_GB2312" w:eastAsia="仿宋_GB2312" w:hint="eastAsia"/>
          <w:sz w:val="32"/>
          <w:szCs w:val="32"/>
        </w:rPr>
      </w:pPr>
    </w:p>
    <w:p w:rsidR="00A543FD" w:rsidRPr="00E2441E" w:rsidRDefault="00A543FD" w:rsidP="00A543FD">
      <w:pPr>
        <w:jc w:val="center"/>
        <w:rPr>
          <w:rFonts w:eastAsia="仿宋_GB2312"/>
          <w:sz w:val="32"/>
          <w:szCs w:val="32"/>
        </w:rPr>
      </w:pPr>
      <w:bookmarkStart w:id="0" w:name="strDocNo"/>
      <w:r>
        <w:rPr>
          <w:rFonts w:ascii="仿宋_GB2312" w:eastAsia="仿宋_GB2312" w:hint="eastAsia"/>
          <w:noProof/>
          <w:sz w:val="32"/>
          <w:szCs w:val="32"/>
        </w:rPr>
        <mc:AlternateContent>
          <mc:Choice Requires="wps">
            <w:drawing>
              <wp:anchor distT="0" distB="0" distL="114300" distR="114300" simplePos="0" relativeHeight="251659264" behindDoc="0" locked="0" layoutInCell="1" allowOverlap="1">
                <wp:simplePos x="0" y="0"/>
                <wp:positionH relativeFrom="column">
                  <wp:posOffset>-254635</wp:posOffset>
                </wp:positionH>
                <wp:positionV relativeFrom="margin">
                  <wp:posOffset>3268345</wp:posOffset>
                </wp:positionV>
                <wp:extent cx="6120130" cy="0"/>
                <wp:effectExtent l="20320" t="19050" r="22225" b="1905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 from="-20.05pt,257.35pt" to="461.8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" strokecolor="red" strokeweight="2.25pt">
                <w10:wrap anchory="margin"/>
              </v:line>
            </w:pict>
          </mc:Fallback>
        </mc:AlternateContent>
      </w:r>
      <w:r w:rsidRPr="00E2441E">
        <w:rPr>
          <w:rFonts w:eastAsia="仿宋_GB2312"/>
          <w:sz w:val="32"/>
          <w:szCs w:val="32"/>
        </w:rPr>
        <w:t>皖应急〔</w:t>
      </w:r>
      <w:r w:rsidRPr="00E2441E">
        <w:rPr>
          <w:rFonts w:eastAsia="仿宋_GB2312"/>
          <w:sz w:val="32"/>
          <w:szCs w:val="32"/>
        </w:rPr>
        <w:t>2021</w:t>
      </w:r>
      <w:r w:rsidRPr="00E2441E">
        <w:rPr>
          <w:rFonts w:eastAsia="仿宋_GB2312"/>
          <w:sz w:val="32"/>
          <w:szCs w:val="32"/>
        </w:rPr>
        <w:t>〕</w:t>
      </w:r>
      <w:r w:rsidRPr="00E2441E">
        <w:rPr>
          <w:rFonts w:eastAsia="仿宋_GB2312"/>
          <w:sz w:val="32"/>
          <w:szCs w:val="32"/>
        </w:rPr>
        <w:t>145</w:t>
      </w:r>
      <w:bookmarkEnd w:id="0"/>
      <w:r w:rsidRPr="00E2441E">
        <w:rPr>
          <w:rFonts w:eastAsia="仿宋_GB2312"/>
          <w:sz w:val="32"/>
          <w:szCs w:val="32"/>
        </w:rPr>
        <w:t>号</w:t>
      </w:r>
    </w:p>
    <w:p w:rsidR="00A543FD" w:rsidRDefault="00A543FD" w:rsidP="00A543FD">
      <w:pPr>
        <w:jc w:val="center"/>
        <w:rPr>
          <w:rFonts w:ascii="仿宋_GB2312" w:eastAsia="仿宋_GB2312" w:hint="eastAsia"/>
          <w:sz w:val="32"/>
          <w:szCs w:val="32"/>
        </w:rPr>
      </w:pPr>
    </w:p>
    <w:p w:rsidR="00A543FD" w:rsidRPr="00E2441E" w:rsidRDefault="00A543FD" w:rsidP="00A543FD">
      <w:pPr>
        <w:spacing w:line="620" w:lineRule="exact"/>
        <w:jc w:val="center"/>
        <w:rPr>
          <w:rFonts w:eastAsia="方正小标宋简体"/>
          <w:sz w:val="44"/>
          <w:szCs w:val="44"/>
        </w:rPr>
      </w:pPr>
      <w:bookmarkStart w:id="1" w:name="strDocTitle"/>
      <w:r w:rsidRPr="00E2441E">
        <w:rPr>
          <w:rFonts w:eastAsia="方正小标宋简体"/>
          <w:sz w:val="44"/>
          <w:szCs w:val="44"/>
        </w:rPr>
        <w:t>关于规范工贸行业（不含金属冶炼）建设项目安全设施</w:t>
      </w:r>
      <w:r w:rsidRPr="00E2441E">
        <w:rPr>
          <w:rFonts w:eastAsia="方正小标宋简体"/>
          <w:sz w:val="44"/>
          <w:szCs w:val="44"/>
        </w:rPr>
        <w:t>“</w:t>
      </w:r>
      <w:r w:rsidRPr="00E2441E">
        <w:rPr>
          <w:rFonts w:eastAsia="方正小标宋简体"/>
          <w:sz w:val="44"/>
          <w:szCs w:val="44"/>
        </w:rPr>
        <w:t>三同时</w:t>
      </w:r>
      <w:r w:rsidRPr="00E2441E">
        <w:rPr>
          <w:rFonts w:eastAsia="方正小标宋简体"/>
          <w:sz w:val="44"/>
          <w:szCs w:val="44"/>
        </w:rPr>
        <w:t>”</w:t>
      </w:r>
      <w:r w:rsidRPr="00E2441E">
        <w:rPr>
          <w:rFonts w:eastAsia="方正小标宋简体"/>
          <w:sz w:val="44"/>
          <w:szCs w:val="44"/>
        </w:rPr>
        <w:t>工作的通知</w:t>
      </w:r>
      <w:bookmarkEnd w:id="1"/>
    </w:p>
    <w:p w:rsidR="00A543FD" w:rsidRPr="00E2441E" w:rsidRDefault="00A543FD" w:rsidP="00A543FD">
      <w:pPr>
        <w:spacing w:line="620" w:lineRule="exact"/>
        <w:rPr>
          <w:rFonts w:eastAsia="仿宋_GB2312"/>
          <w:sz w:val="32"/>
          <w:szCs w:val="32"/>
          <w:lang w:val="en-US"/>
        </w:rPr>
      </w:pPr>
      <w:bookmarkStart w:id="2" w:name="strMainSendUnit"/>
    </w:p>
    <w:p w:rsidR="00A543FD" w:rsidRPr="00E2441E" w:rsidRDefault="00A543FD" w:rsidP="00A543FD">
      <w:pPr>
        <w:spacing w:line="620" w:lineRule="exact"/>
        <w:rPr>
          <w:rFonts w:eastAsia="仿宋_GB2312"/>
          <w:sz w:val="32"/>
          <w:szCs w:val="32"/>
          <w:lang w:val="en-US" w:eastAsia="zh-CN"/>
        </w:rPr>
      </w:pPr>
      <w:r w:rsidRPr="00E2441E">
        <w:rPr>
          <w:rFonts w:eastAsia="仿宋_GB2312"/>
          <w:sz w:val="32"/>
          <w:szCs w:val="32"/>
          <w:lang w:val="en-US" w:eastAsia="zh-CN"/>
        </w:rPr>
        <w:t>各市应急管理局，广德市、宿松县应急管理局</w:t>
      </w:r>
      <w:bookmarkEnd w:id="2"/>
      <w:r w:rsidRPr="00E2441E">
        <w:rPr>
          <w:rFonts w:eastAsia="仿宋_GB2312"/>
          <w:sz w:val="32"/>
          <w:szCs w:val="32"/>
          <w:lang w:val="en-US" w:eastAsia="zh-CN"/>
        </w:rPr>
        <w:t>：</w:t>
      </w:r>
    </w:p>
    <w:p w:rsidR="00A543FD" w:rsidRPr="00E2441E" w:rsidRDefault="00A543FD" w:rsidP="00A543FD">
      <w:pPr>
        <w:spacing w:line="620" w:lineRule="exact"/>
        <w:ind w:firstLineChars="200" w:firstLine="640"/>
      </w:pPr>
      <w:r w:rsidRPr="00E2441E">
        <w:rPr>
          <w:rFonts w:eastAsia="仿宋_GB2312" w:hAnsi="仿宋_GB2312"/>
          <w:sz w:val="32"/>
          <w:szCs w:val="32"/>
        </w:rPr>
        <w:t>依据《安全生产法》第</w:t>
      </w:r>
      <w:r w:rsidRPr="00E2441E">
        <w:rPr>
          <w:rFonts w:eastAsia="仿宋_GB2312"/>
          <w:sz w:val="32"/>
          <w:szCs w:val="32"/>
        </w:rPr>
        <w:t>20</w:t>
      </w:r>
      <w:r w:rsidRPr="00E2441E">
        <w:rPr>
          <w:rFonts w:eastAsia="仿宋_GB2312" w:hAnsi="仿宋_GB2312"/>
          <w:sz w:val="32"/>
          <w:szCs w:val="32"/>
        </w:rPr>
        <w:t>条、第</w:t>
      </w:r>
      <w:r w:rsidRPr="00E2441E">
        <w:rPr>
          <w:rFonts w:eastAsia="仿宋_GB2312"/>
          <w:sz w:val="32"/>
          <w:szCs w:val="32"/>
        </w:rPr>
        <w:t>31</w:t>
      </w:r>
      <w:r w:rsidRPr="00E2441E">
        <w:rPr>
          <w:rFonts w:eastAsia="仿宋_GB2312" w:hAnsi="仿宋_GB2312"/>
          <w:sz w:val="32"/>
          <w:szCs w:val="32"/>
        </w:rPr>
        <w:t>条规定，结合《建设项目安全设施</w:t>
      </w:r>
      <w:r w:rsidRPr="00E2441E">
        <w:rPr>
          <w:rFonts w:eastAsia="仿宋_GB2312"/>
          <w:sz w:val="32"/>
          <w:szCs w:val="32"/>
        </w:rPr>
        <w:t>“</w:t>
      </w:r>
      <w:r w:rsidRPr="00E2441E">
        <w:rPr>
          <w:rFonts w:eastAsia="仿宋_GB2312" w:hAnsi="仿宋_GB2312"/>
          <w:sz w:val="32"/>
          <w:szCs w:val="32"/>
        </w:rPr>
        <w:t>三同时</w:t>
      </w:r>
      <w:r w:rsidRPr="00E2441E">
        <w:rPr>
          <w:rFonts w:eastAsia="仿宋_GB2312"/>
          <w:sz w:val="32"/>
          <w:szCs w:val="32"/>
        </w:rPr>
        <w:t>”</w:t>
      </w:r>
      <w:r w:rsidRPr="00E2441E">
        <w:rPr>
          <w:rFonts w:eastAsia="仿宋_GB2312" w:hAnsi="仿宋_GB2312"/>
          <w:sz w:val="32"/>
          <w:szCs w:val="32"/>
        </w:rPr>
        <w:t>监督管理办法》（原国家安全监管总局令第</w:t>
      </w:r>
      <w:r w:rsidRPr="00E2441E">
        <w:rPr>
          <w:rFonts w:eastAsia="仿宋_GB2312"/>
          <w:sz w:val="32"/>
          <w:szCs w:val="32"/>
        </w:rPr>
        <w:t>36</w:t>
      </w:r>
      <w:r w:rsidRPr="00E2441E">
        <w:rPr>
          <w:rFonts w:eastAsia="仿宋_GB2312" w:hAnsi="仿宋_GB2312"/>
          <w:sz w:val="32"/>
          <w:szCs w:val="32"/>
        </w:rPr>
        <w:t>号，第</w:t>
      </w:r>
      <w:r w:rsidRPr="00E2441E">
        <w:rPr>
          <w:rFonts w:eastAsia="仿宋_GB2312"/>
          <w:sz w:val="32"/>
          <w:szCs w:val="32"/>
        </w:rPr>
        <w:t>77</w:t>
      </w:r>
      <w:r w:rsidRPr="00E2441E">
        <w:rPr>
          <w:rFonts w:eastAsia="仿宋_GB2312" w:hAnsi="仿宋_GB2312"/>
          <w:sz w:val="32"/>
          <w:szCs w:val="32"/>
        </w:rPr>
        <w:t>号令修订）的具体要求，为有效防控工贸行业（不含金属冶炼）建设项目（以下统称建设项目）安全风险，确保生产经营单位具备安全生产条件，提高企业本质安全水平，从源头上防范事故发生，现就规范建设项目安全设施</w:t>
      </w:r>
      <w:r w:rsidRPr="00E2441E">
        <w:rPr>
          <w:rFonts w:eastAsia="仿宋_GB2312"/>
          <w:sz w:val="32"/>
          <w:szCs w:val="32"/>
        </w:rPr>
        <w:t>“</w:t>
      </w:r>
      <w:r w:rsidRPr="00E2441E">
        <w:rPr>
          <w:rFonts w:eastAsia="仿宋_GB2312" w:hAnsi="仿宋_GB2312"/>
          <w:sz w:val="32"/>
          <w:szCs w:val="32"/>
        </w:rPr>
        <w:t>三同时</w:t>
      </w:r>
      <w:r w:rsidRPr="00E2441E">
        <w:rPr>
          <w:rFonts w:eastAsia="仿宋_GB2312"/>
          <w:sz w:val="32"/>
          <w:szCs w:val="32"/>
        </w:rPr>
        <w:t>”</w:t>
      </w:r>
      <w:r w:rsidRPr="00E2441E">
        <w:rPr>
          <w:rFonts w:eastAsia="仿宋_GB2312" w:hAnsi="仿宋_GB2312"/>
          <w:sz w:val="32"/>
          <w:szCs w:val="32"/>
        </w:rPr>
        <w:t>有关工作提出如下意见，请各地结合实际抓好落实。</w:t>
      </w:r>
    </w:p>
    <w:p w:rsidR="00A543FD" w:rsidRPr="00E2441E" w:rsidRDefault="00A543FD" w:rsidP="00A543FD">
      <w:pPr>
        <w:widowControl/>
        <w:spacing w:line="600" w:lineRule="exact"/>
        <w:ind w:firstLineChars="200" w:firstLine="640"/>
        <w:rPr>
          <w:rFonts w:eastAsia="仿宋_GB2312"/>
          <w:kern w:val="0"/>
          <w:sz w:val="32"/>
          <w:szCs w:val="32"/>
        </w:rPr>
      </w:pPr>
      <w:r w:rsidRPr="00E2441E">
        <w:rPr>
          <w:rFonts w:eastAsia="黑体"/>
          <w:kern w:val="0"/>
          <w:sz w:val="32"/>
          <w:szCs w:val="32"/>
        </w:rPr>
        <w:lastRenderedPageBreak/>
        <w:t>一、规范建设项目安全生产条件和设施综合分析</w:t>
      </w:r>
    </w:p>
    <w:p w:rsidR="00A543FD" w:rsidRPr="00E2441E" w:rsidRDefault="00A543FD" w:rsidP="00A543FD">
      <w:pPr>
        <w:widowControl/>
        <w:spacing w:line="600" w:lineRule="exact"/>
        <w:ind w:firstLineChars="200" w:firstLine="640"/>
        <w:rPr>
          <w:rFonts w:eastAsia="仿宋_GB2312"/>
          <w:kern w:val="0"/>
          <w:sz w:val="32"/>
          <w:szCs w:val="32"/>
        </w:rPr>
      </w:pPr>
      <w:r w:rsidRPr="00E2441E">
        <w:rPr>
          <w:rFonts w:eastAsia="仿宋_GB2312" w:hAnsi="仿宋_GB2312"/>
          <w:kern w:val="0"/>
          <w:sz w:val="32"/>
          <w:szCs w:val="32"/>
        </w:rPr>
        <w:t>建设项目在进行可行性研究时，生产经营单位应当按照国家规定对其建设项目安全生产条件和设施进行综合分析，并编制安全生产条件和设施综合分析报告备查。</w:t>
      </w:r>
    </w:p>
    <w:p w:rsidR="00A543FD" w:rsidRPr="00E2441E" w:rsidRDefault="00A543FD" w:rsidP="00A543FD">
      <w:pPr>
        <w:widowControl/>
        <w:spacing w:line="600" w:lineRule="exact"/>
        <w:ind w:firstLineChars="200" w:firstLine="640"/>
        <w:rPr>
          <w:rFonts w:eastAsia="仿宋_GB2312"/>
          <w:kern w:val="0"/>
          <w:sz w:val="32"/>
          <w:szCs w:val="32"/>
        </w:rPr>
      </w:pPr>
      <w:r w:rsidRPr="00E2441E">
        <w:rPr>
          <w:rFonts w:eastAsia="仿宋_GB2312" w:hAnsi="仿宋_GB2312"/>
          <w:kern w:val="0"/>
          <w:sz w:val="32"/>
          <w:szCs w:val="32"/>
        </w:rPr>
        <w:t>安全生产条件和设施综合分析报告包括：</w:t>
      </w:r>
    </w:p>
    <w:p w:rsidR="00A543FD" w:rsidRPr="00E2441E" w:rsidRDefault="00A543FD" w:rsidP="00A543FD">
      <w:pPr>
        <w:widowControl/>
        <w:spacing w:line="600" w:lineRule="exact"/>
        <w:ind w:firstLineChars="200" w:firstLine="640"/>
        <w:rPr>
          <w:rFonts w:eastAsia="仿宋_GB2312"/>
          <w:kern w:val="0"/>
          <w:sz w:val="32"/>
          <w:szCs w:val="32"/>
        </w:rPr>
      </w:pPr>
      <w:r w:rsidRPr="00E2441E">
        <w:rPr>
          <w:rFonts w:eastAsia="仿宋_GB2312"/>
          <w:kern w:val="0"/>
          <w:sz w:val="32"/>
          <w:szCs w:val="32"/>
        </w:rPr>
        <w:t>1.</w:t>
      </w:r>
      <w:r w:rsidRPr="00E2441E">
        <w:rPr>
          <w:rFonts w:eastAsia="仿宋_GB2312" w:hAnsi="仿宋_GB2312"/>
          <w:kern w:val="0"/>
          <w:sz w:val="32"/>
          <w:szCs w:val="32"/>
        </w:rPr>
        <w:t>公司概况及项目基本情况（包括项目立项情况、建设内容、生产规模、工艺流程、主要设备设施、主要构（建）筑物、公辅设施和涉及的主要原辅材料、产品等）；</w:t>
      </w:r>
    </w:p>
    <w:p w:rsidR="00A543FD" w:rsidRPr="00E2441E" w:rsidRDefault="00A543FD" w:rsidP="00A543FD">
      <w:pPr>
        <w:widowControl/>
        <w:spacing w:line="600" w:lineRule="exact"/>
        <w:ind w:firstLineChars="200" w:firstLine="640"/>
        <w:rPr>
          <w:rFonts w:eastAsia="仿宋_GB2312"/>
          <w:kern w:val="0"/>
          <w:sz w:val="32"/>
          <w:szCs w:val="32"/>
        </w:rPr>
      </w:pPr>
      <w:r w:rsidRPr="00E2441E">
        <w:rPr>
          <w:rFonts w:eastAsia="仿宋_GB2312"/>
          <w:kern w:val="0"/>
          <w:sz w:val="32"/>
          <w:szCs w:val="32"/>
        </w:rPr>
        <w:t>2.</w:t>
      </w:r>
      <w:r w:rsidRPr="00E2441E">
        <w:rPr>
          <w:rFonts w:eastAsia="仿宋_GB2312" w:hAnsi="仿宋_GB2312"/>
          <w:kern w:val="0"/>
          <w:sz w:val="32"/>
          <w:szCs w:val="32"/>
        </w:rPr>
        <w:t>建设项目选址、总平面布置及内外部安全防火间距情况；</w:t>
      </w:r>
    </w:p>
    <w:p w:rsidR="00A543FD" w:rsidRPr="00E2441E" w:rsidRDefault="00A543FD" w:rsidP="00A543FD">
      <w:pPr>
        <w:widowControl/>
        <w:spacing w:line="600" w:lineRule="exact"/>
        <w:ind w:firstLineChars="200" w:firstLine="640"/>
        <w:rPr>
          <w:rFonts w:eastAsia="仿宋_GB2312"/>
          <w:kern w:val="0"/>
          <w:sz w:val="32"/>
          <w:szCs w:val="32"/>
        </w:rPr>
      </w:pPr>
      <w:r w:rsidRPr="00E2441E">
        <w:rPr>
          <w:rFonts w:eastAsia="仿宋_GB2312"/>
          <w:kern w:val="0"/>
          <w:sz w:val="32"/>
          <w:szCs w:val="32"/>
        </w:rPr>
        <w:t>3.</w:t>
      </w:r>
      <w:r w:rsidRPr="00E2441E">
        <w:rPr>
          <w:rFonts w:eastAsia="仿宋_GB2312" w:hAnsi="仿宋_GB2312"/>
          <w:kern w:val="0"/>
          <w:sz w:val="32"/>
          <w:szCs w:val="32"/>
        </w:rPr>
        <w:t>建设项目存在的主要危险有害因素及其危害程度（重点辨识项目建设和运行过程中可能产生火灾、爆炸、中毒、窒息等事故风险及其可能造成的事故后果，具体参照附件</w:t>
      </w:r>
      <w:r w:rsidRPr="00E2441E">
        <w:rPr>
          <w:rFonts w:eastAsia="仿宋_GB2312"/>
          <w:kern w:val="0"/>
          <w:sz w:val="32"/>
          <w:szCs w:val="32"/>
        </w:rPr>
        <w:t>1</w:t>
      </w:r>
      <w:r w:rsidRPr="00E2441E">
        <w:rPr>
          <w:rFonts w:eastAsia="仿宋_GB2312" w:hAnsi="仿宋_GB2312"/>
          <w:kern w:val="0"/>
          <w:sz w:val="32"/>
          <w:szCs w:val="32"/>
        </w:rPr>
        <w:t>）；</w:t>
      </w:r>
    </w:p>
    <w:p w:rsidR="00A543FD" w:rsidRPr="00E2441E" w:rsidRDefault="00A543FD" w:rsidP="00A543FD">
      <w:pPr>
        <w:widowControl/>
        <w:spacing w:line="600" w:lineRule="exact"/>
        <w:ind w:firstLineChars="200" w:firstLine="640"/>
        <w:rPr>
          <w:rFonts w:eastAsia="仿宋_GB2312"/>
          <w:kern w:val="0"/>
          <w:sz w:val="32"/>
          <w:szCs w:val="32"/>
        </w:rPr>
      </w:pPr>
      <w:r w:rsidRPr="00E2441E">
        <w:rPr>
          <w:rFonts w:eastAsia="仿宋_GB2312"/>
          <w:kern w:val="0"/>
          <w:sz w:val="32"/>
          <w:szCs w:val="32"/>
        </w:rPr>
        <w:t>4.</w:t>
      </w:r>
      <w:r w:rsidRPr="00E2441E">
        <w:rPr>
          <w:rFonts w:eastAsia="仿宋_GB2312" w:hAnsi="仿宋_GB2312"/>
          <w:kern w:val="0"/>
          <w:sz w:val="32"/>
          <w:szCs w:val="32"/>
        </w:rPr>
        <w:t>建设项目是否存在应当淘汰的危及生产安全的工艺、设备；</w:t>
      </w:r>
    </w:p>
    <w:p w:rsidR="00A543FD" w:rsidRPr="00E2441E" w:rsidRDefault="00A543FD" w:rsidP="00A543FD">
      <w:pPr>
        <w:widowControl/>
        <w:spacing w:line="600" w:lineRule="exact"/>
        <w:ind w:firstLineChars="200" w:firstLine="640"/>
        <w:rPr>
          <w:rFonts w:eastAsia="仿宋_GB2312"/>
          <w:kern w:val="0"/>
          <w:sz w:val="32"/>
          <w:szCs w:val="32"/>
        </w:rPr>
      </w:pPr>
      <w:r w:rsidRPr="00E2441E">
        <w:rPr>
          <w:rFonts w:eastAsia="仿宋_GB2312"/>
          <w:kern w:val="0"/>
          <w:sz w:val="32"/>
          <w:szCs w:val="32"/>
        </w:rPr>
        <w:t>5.</w:t>
      </w:r>
      <w:r w:rsidRPr="00E2441E">
        <w:rPr>
          <w:rFonts w:eastAsia="仿宋_GB2312" w:hAnsi="仿宋_GB2312"/>
          <w:kern w:val="0"/>
          <w:sz w:val="32"/>
          <w:szCs w:val="32"/>
        </w:rPr>
        <w:t>分析新建项目与周边环境的相互影响，改、扩建项目应同时分析企业原有项目与建设内容的相互影响；论证建设项目内外部防火间距的符合性；</w:t>
      </w:r>
    </w:p>
    <w:p w:rsidR="00A543FD" w:rsidRPr="00E2441E" w:rsidRDefault="00A543FD" w:rsidP="00A543FD">
      <w:pPr>
        <w:widowControl/>
        <w:spacing w:line="600" w:lineRule="exact"/>
        <w:ind w:firstLineChars="200" w:firstLine="640"/>
        <w:rPr>
          <w:rFonts w:eastAsia="仿宋_GB2312"/>
          <w:kern w:val="0"/>
          <w:sz w:val="32"/>
          <w:szCs w:val="32"/>
        </w:rPr>
      </w:pPr>
      <w:r w:rsidRPr="00E2441E">
        <w:rPr>
          <w:rFonts w:eastAsia="仿宋_GB2312"/>
          <w:kern w:val="0"/>
          <w:sz w:val="32"/>
          <w:szCs w:val="32"/>
        </w:rPr>
        <w:t>6.</w:t>
      </w:r>
      <w:r w:rsidRPr="00E2441E">
        <w:rPr>
          <w:rFonts w:eastAsia="仿宋_GB2312" w:hAnsi="仿宋_GB2312"/>
          <w:kern w:val="0"/>
          <w:sz w:val="32"/>
          <w:szCs w:val="32"/>
        </w:rPr>
        <w:t>论证建设项目仓储、变配电、供水、消防等公辅设施与主体工程的匹配性；</w:t>
      </w:r>
    </w:p>
    <w:p w:rsidR="00A543FD" w:rsidRPr="00E2441E" w:rsidRDefault="00A543FD" w:rsidP="00A543FD">
      <w:pPr>
        <w:widowControl/>
        <w:spacing w:line="600" w:lineRule="exact"/>
        <w:ind w:firstLineChars="200" w:firstLine="640"/>
        <w:rPr>
          <w:rFonts w:eastAsia="仿宋_GB2312"/>
          <w:kern w:val="0"/>
          <w:sz w:val="32"/>
          <w:szCs w:val="32"/>
        </w:rPr>
      </w:pPr>
      <w:r w:rsidRPr="00E2441E">
        <w:rPr>
          <w:rFonts w:eastAsia="仿宋_GB2312"/>
          <w:kern w:val="0"/>
          <w:sz w:val="32"/>
          <w:szCs w:val="32"/>
        </w:rPr>
        <w:t>7.</w:t>
      </w:r>
      <w:r w:rsidRPr="00E2441E">
        <w:rPr>
          <w:rFonts w:eastAsia="仿宋_GB2312" w:hAnsi="仿宋_GB2312"/>
          <w:kern w:val="0"/>
          <w:sz w:val="32"/>
          <w:szCs w:val="32"/>
        </w:rPr>
        <w:t>国家标准或者行业标准规定的其它需要论证的内容；</w:t>
      </w:r>
    </w:p>
    <w:p w:rsidR="00A543FD" w:rsidRPr="00E2441E" w:rsidRDefault="00A543FD" w:rsidP="00A543FD">
      <w:pPr>
        <w:widowControl/>
        <w:spacing w:line="600" w:lineRule="exact"/>
        <w:ind w:firstLineChars="200" w:firstLine="640"/>
        <w:rPr>
          <w:rFonts w:eastAsia="仿宋_GB2312"/>
          <w:kern w:val="0"/>
          <w:sz w:val="32"/>
          <w:szCs w:val="32"/>
        </w:rPr>
      </w:pPr>
      <w:r w:rsidRPr="00E2441E">
        <w:rPr>
          <w:rFonts w:eastAsia="仿宋_GB2312"/>
          <w:kern w:val="0"/>
          <w:sz w:val="32"/>
          <w:szCs w:val="32"/>
        </w:rPr>
        <w:t>8.</w:t>
      </w:r>
      <w:r w:rsidRPr="00E2441E">
        <w:rPr>
          <w:rFonts w:eastAsia="仿宋_GB2312" w:hAnsi="仿宋_GB2312"/>
          <w:kern w:val="0"/>
          <w:sz w:val="32"/>
          <w:szCs w:val="32"/>
        </w:rPr>
        <w:t>安全对策措施和建议。</w:t>
      </w:r>
    </w:p>
    <w:p w:rsidR="00A543FD" w:rsidRPr="00E2441E" w:rsidRDefault="00A543FD" w:rsidP="00A543FD">
      <w:pPr>
        <w:widowControl/>
        <w:spacing w:line="600" w:lineRule="exact"/>
        <w:ind w:leftChars="200" w:left="420" w:firstLineChars="100" w:firstLine="320"/>
        <w:jc w:val="left"/>
        <w:rPr>
          <w:rFonts w:eastAsia="仿宋_GB2312"/>
        </w:rPr>
      </w:pPr>
      <w:r w:rsidRPr="00E2441E">
        <w:rPr>
          <w:rFonts w:eastAsia="黑体"/>
          <w:kern w:val="0"/>
          <w:sz w:val="32"/>
          <w:szCs w:val="32"/>
        </w:rPr>
        <w:t>二、规范建设项目安全设施设计和审查</w:t>
      </w:r>
      <w:r w:rsidRPr="00E2441E">
        <w:rPr>
          <w:rFonts w:eastAsia="黑体"/>
          <w:kern w:val="0"/>
          <w:sz w:val="32"/>
          <w:szCs w:val="32"/>
        </w:rPr>
        <w:t xml:space="preserve"> </w:t>
      </w:r>
    </w:p>
    <w:p w:rsidR="00A543FD" w:rsidRPr="00E2441E" w:rsidRDefault="00A543FD" w:rsidP="00A543FD">
      <w:pPr>
        <w:pStyle w:val="a7"/>
        <w:spacing w:line="560" w:lineRule="exact"/>
        <w:ind w:firstLineChars="200" w:firstLine="643"/>
        <w:rPr>
          <w:rFonts w:ascii="Times New Roman" w:eastAsia="仿宋_GB2312" w:hAnsi="Times New Roman"/>
          <w:kern w:val="0"/>
          <w:sz w:val="32"/>
          <w:szCs w:val="32"/>
        </w:rPr>
      </w:pPr>
      <w:r w:rsidRPr="00E2441E">
        <w:rPr>
          <w:rFonts w:ascii="Times New Roman" w:eastAsia="楷体_GB2312" w:hAnsi="楷体_GB2312"/>
          <w:b/>
          <w:bCs/>
          <w:kern w:val="0"/>
          <w:sz w:val="32"/>
          <w:szCs w:val="32"/>
        </w:rPr>
        <w:lastRenderedPageBreak/>
        <w:t>（一）落实安全设施设计主体责任</w:t>
      </w:r>
      <w:r w:rsidRPr="00E2441E">
        <w:rPr>
          <w:rFonts w:ascii="Times New Roman" w:eastAsia="仿宋_GB2312" w:hAnsi="仿宋_GB2312"/>
          <w:kern w:val="0"/>
          <w:sz w:val="32"/>
          <w:szCs w:val="32"/>
        </w:rPr>
        <w:t>。生产经营单位在建设项目初步设计时，应依据《建设项目安全设施</w:t>
      </w:r>
      <w:r w:rsidRPr="00E2441E">
        <w:rPr>
          <w:rFonts w:ascii="Times New Roman" w:eastAsia="仿宋_GB2312" w:hAnsi="Times New Roman"/>
          <w:kern w:val="0"/>
          <w:sz w:val="32"/>
          <w:szCs w:val="32"/>
        </w:rPr>
        <w:t>“</w:t>
      </w:r>
      <w:r w:rsidRPr="00E2441E">
        <w:rPr>
          <w:rFonts w:ascii="Times New Roman" w:eastAsia="仿宋_GB2312" w:hAnsi="仿宋_GB2312"/>
          <w:kern w:val="0"/>
          <w:sz w:val="32"/>
          <w:szCs w:val="32"/>
        </w:rPr>
        <w:t>三同时</w:t>
      </w:r>
      <w:r w:rsidRPr="00E2441E">
        <w:rPr>
          <w:rFonts w:ascii="Times New Roman" w:eastAsia="仿宋_GB2312" w:hAnsi="Times New Roman"/>
          <w:kern w:val="0"/>
          <w:sz w:val="32"/>
          <w:szCs w:val="32"/>
        </w:rPr>
        <w:t>”</w:t>
      </w:r>
      <w:r w:rsidRPr="00E2441E">
        <w:rPr>
          <w:rFonts w:ascii="Times New Roman" w:eastAsia="仿宋_GB2312" w:hAnsi="仿宋_GB2312"/>
          <w:kern w:val="0"/>
          <w:sz w:val="32"/>
          <w:szCs w:val="32"/>
        </w:rPr>
        <w:t>监督管理办法》第</w:t>
      </w:r>
      <w:r w:rsidRPr="00E2441E">
        <w:rPr>
          <w:rFonts w:ascii="Times New Roman" w:eastAsia="仿宋_GB2312" w:hAnsi="Times New Roman"/>
          <w:kern w:val="0"/>
          <w:sz w:val="32"/>
          <w:szCs w:val="32"/>
        </w:rPr>
        <w:t>10</w:t>
      </w:r>
      <w:r w:rsidRPr="00E2441E">
        <w:rPr>
          <w:rFonts w:ascii="Times New Roman" w:eastAsia="仿宋_GB2312" w:hAnsi="仿宋_GB2312"/>
          <w:kern w:val="0"/>
          <w:sz w:val="32"/>
          <w:szCs w:val="32"/>
        </w:rPr>
        <w:t>条规定，组织编制安全设施设计文件，确保其符合《建设项目安全设施</w:t>
      </w:r>
      <w:r w:rsidRPr="00E2441E">
        <w:rPr>
          <w:rFonts w:ascii="Times New Roman" w:eastAsia="仿宋_GB2312" w:hAnsi="Times New Roman"/>
          <w:kern w:val="0"/>
          <w:sz w:val="32"/>
          <w:szCs w:val="32"/>
        </w:rPr>
        <w:t>“</w:t>
      </w:r>
      <w:r w:rsidRPr="00E2441E">
        <w:rPr>
          <w:rFonts w:ascii="Times New Roman" w:eastAsia="仿宋_GB2312" w:hAnsi="仿宋_GB2312"/>
          <w:kern w:val="0"/>
          <w:sz w:val="32"/>
          <w:szCs w:val="32"/>
        </w:rPr>
        <w:t>三同时</w:t>
      </w:r>
      <w:r w:rsidRPr="00E2441E">
        <w:rPr>
          <w:rFonts w:ascii="Times New Roman" w:eastAsia="仿宋_GB2312" w:hAnsi="Times New Roman"/>
          <w:kern w:val="0"/>
          <w:sz w:val="32"/>
          <w:szCs w:val="32"/>
        </w:rPr>
        <w:t>”</w:t>
      </w:r>
      <w:r w:rsidRPr="00E2441E">
        <w:rPr>
          <w:rFonts w:ascii="Times New Roman" w:eastAsia="仿宋_GB2312" w:hAnsi="仿宋_GB2312"/>
          <w:kern w:val="0"/>
          <w:sz w:val="32"/>
          <w:szCs w:val="32"/>
        </w:rPr>
        <w:t>监督管理办法》第</w:t>
      </w:r>
      <w:r w:rsidRPr="00E2441E">
        <w:rPr>
          <w:rFonts w:ascii="Times New Roman" w:eastAsia="仿宋_GB2312" w:hAnsi="Times New Roman"/>
          <w:kern w:val="0"/>
          <w:sz w:val="32"/>
          <w:szCs w:val="32"/>
        </w:rPr>
        <w:t>11</w:t>
      </w:r>
      <w:r w:rsidRPr="00E2441E">
        <w:rPr>
          <w:rFonts w:ascii="Times New Roman" w:eastAsia="仿宋_GB2312" w:hAnsi="仿宋_GB2312"/>
          <w:kern w:val="0"/>
          <w:sz w:val="32"/>
          <w:szCs w:val="32"/>
        </w:rPr>
        <w:t>条有关规定。</w:t>
      </w:r>
    </w:p>
    <w:p w:rsidR="00A543FD" w:rsidRPr="00E2441E" w:rsidRDefault="00A543FD" w:rsidP="00A543FD">
      <w:pPr>
        <w:widowControl/>
        <w:spacing w:line="560" w:lineRule="exact"/>
        <w:ind w:firstLineChars="200" w:firstLine="643"/>
        <w:rPr>
          <w:rFonts w:eastAsia="仿宋_GB2312"/>
          <w:kern w:val="0"/>
          <w:sz w:val="32"/>
          <w:szCs w:val="32"/>
        </w:rPr>
      </w:pPr>
      <w:r w:rsidRPr="00E2441E">
        <w:rPr>
          <w:rFonts w:eastAsia="楷体_GB2312" w:hAnsi="楷体_GB2312"/>
          <w:b/>
          <w:bCs/>
          <w:kern w:val="0"/>
          <w:sz w:val="32"/>
          <w:szCs w:val="32"/>
        </w:rPr>
        <w:t>（二）规范安全设施设计审查。</w:t>
      </w:r>
      <w:r w:rsidRPr="00E2441E">
        <w:rPr>
          <w:rFonts w:eastAsia="仿宋_GB2312" w:hAnsi="仿宋_GB2312"/>
          <w:kern w:val="0"/>
          <w:sz w:val="32"/>
          <w:szCs w:val="32"/>
        </w:rPr>
        <w:t>建设项目安全设施设计完成后，生产经营单位应对安全设施设计进行审查，形成安全设施设计审查报告（参照附件</w:t>
      </w:r>
      <w:r w:rsidRPr="00E2441E">
        <w:rPr>
          <w:rFonts w:eastAsia="仿宋_GB2312"/>
          <w:kern w:val="0"/>
          <w:sz w:val="32"/>
          <w:szCs w:val="32"/>
        </w:rPr>
        <w:t>2</w:t>
      </w:r>
      <w:r w:rsidRPr="00E2441E">
        <w:rPr>
          <w:rFonts w:eastAsia="仿宋_GB2312" w:hAnsi="仿宋_GB2312"/>
          <w:kern w:val="0"/>
          <w:sz w:val="32"/>
          <w:szCs w:val="32"/>
        </w:rPr>
        <w:t>），并汇总以下材料备查：</w:t>
      </w:r>
    </w:p>
    <w:p w:rsidR="00A543FD" w:rsidRPr="00E2441E" w:rsidRDefault="00A543FD" w:rsidP="00A543FD">
      <w:pPr>
        <w:widowControl/>
        <w:spacing w:line="560" w:lineRule="exact"/>
        <w:ind w:firstLineChars="200" w:firstLine="640"/>
        <w:rPr>
          <w:rFonts w:eastAsia="仿宋_GB2312"/>
          <w:kern w:val="0"/>
          <w:sz w:val="32"/>
          <w:szCs w:val="32"/>
        </w:rPr>
      </w:pPr>
      <w:r w:rsidRPr="00E2441E">
        <w:rPr>
          <w:rFonts w:eastAsia="仿宋_GB2312"/>
          <w:kern w:val="0"/>
          <w:sz w:val="32"/>
          <w:szCs w:val="32"/>
        </w:rPr>
        <w:t>1.</w:t>
      </w:r>
      <w:r w:rsidRPr="00E2441E">
        <w:rPr>
          <w:rFonts w:eastAsia="仿宋_GB2312" w:hAnsi="仿宋_GB2312"/>
          <w:kern w:val="0"/>
          <w:sz w:val="32"/>
          <w:szCs w:val="32"/>
        </w:rPr>
        <w:t>建设项目审批、核准或者备案文件；</w:t>
      </w:r>
    </w:p>
    <w:p w:rsidR="00A543FD" w:rsidRPr="00E2441E" w:rsidRDefault="00A543FD" w:rsidP="00A543FD">
      <w:pPr>
        <w:widowControl/>
        <w:spacing w:line="560" w:lineRule="exact"/>
        <w:ind w:firstLineChars="200" w:firstLine="640"/>
        <w:rPr>
          <w:rFonts w:eastAsia="仿宋_GB2312"/>
          <w:kern w:val="0"/>
          <w:sz w:val="32"/>
          <w:szCs w:val="32"/>
        </w:rPr>
      </w:pPr>
      <w:r w:rsidRPr="00E2441E">
        <w:rPr>
          <w:rFonts w:eastAsia="仿宋_GB2312"/>
          <w:kern w:val="0"/>
          <w:sz w:val="32"/>
          <w:szCs w:val="32"/>
        </w:rPr>
        <w:t>2.</w:t>
      </w:r>
      <w:r w:rsidRPr="00E2441E">
        <w:rPr>
          <w:rFonts w:eastAsia="仿宋_GB2312" w:hAnsi="仿宋_GB2312"/>
          <w:kern w:val="0"/>
          <w:sz w:val="32"/>
          <w:szCs w:val="32"/>
        </w:rPr>
        <w:t>设计单位的设计资质证明文件；</w:t>
      </w:r>
    </w:p>
    <w:p w:rsidR="00A543FD" w:rsidRPr="00E2441E" w:rsidRDefault="00A543FD" w:rsidP="00A543FD">
      <w:pPr>
        <w:widowControl/>
        <w:spacing w:line="560" w:lineRule="exact"/>
        <w:ind w:firstLineChars="200" w:firstLine="640"/>
        <w:rPr>
          <w:rFonts w:eastAsia="仿宋_GB2312"/>
          <w:kern w:val="0"/>
          <w:sz w:val="32"/>
          <w:szCs w:val="32"/>
        </w:rPr>
      </w:pPr>
      <w:r w:rsidRPr="00E2441E">
        <w:rPr>
          <w:rFonts w:eastAsia="仿宋_GB2312"/>
          <w:kern w:val="0"/>
          <w:sz w:val="32"/>
          <w:szCs w:val="32"/>
        </w:rPr>
        <w:t>3.</w:t>
      </w:r>
      <w:r w:rsidRPr="00E2441E">
        <w:rPr>
          <w:rFonts w:eastAsia="仿宋_GB2312" w:hAnsi="仿宋_GB2312"/>
          <w:kern w:val="0"/>
          <w:sz w:val="32"/>
          <w:szCs w:val="32"/>
        </w:rPr>
        <w:t>建设项目安全设施设计；</w:t>
      </w:r>
    </w:p>
    <w:p w:rsidR="00A543FD" w:rsidRPr="00E2441E" w:rsidRDefault="00A543FD" w:rsidP="00A543FD">
      <w:pPr>
        <w:widowControl/>
        <w:spacing w:line="560" w:lineRule="exact"/>
        <w:ind w:firstLineChars="200" w:firstLine="640"/>
        <w:rPr>
          <w:rFonts w:eastAsia="仿宋_GB2312"/>
          <w:kern w:val="0"/>
          <w:sz w:val="32"/>
          <w:szCs w:val="32"/>
        </w:rPr>
      </w:pPr>
      <w:r w:rsidRPr="00E2441E">
        <w:rPr>
          <w:rFonts w:eastAsia="仿宋_GB2312"/>
          <w:kern w:val="0"/>
          <w:sz w:val="32"/>
          <w:szCs w:val="32"/>
        </w:rPr>
        <w:t>4.</w:t>
      </w:r>
      <w:r w:rsidRPr="00E2441E">
        <w:rPr>
          <w:rFonts w:eastAsia="仿宋_GB2312" w:hAnsi="仿宋_GB2312"/>
          <w:kern w:val="0"/>
          <w:sz w:val="32"/>
          <w:szCs w:val="32"/>
        </w:rPr>
        <w:t>安全设施清单；</w:t>
      </w:r>
    </w:p>
    <w:p w:rsidR="00A543FD" w:rsidRPr="00E2441E" w:rsidRDefault="00A543FD" w:rsidP="00A543FD">
      <w:pPr>
        <w:widowControl/>
        <w:spacing w:line="560" w:lineRule="exact"/>
        <w:ind w:firstLineChars="200" w:firstLine="640"/>
        <w:rPr>
          <w:rFonts w:eastAsia="仿宋_GB2312"/>
          <w:sz w:val="32"/>
          <w:szCs w:val="32"/>
        </w:rPr>
      </w:pPr>
      <w:r w:rsidRPr="00E2441E">
        <w:rPr>
          <w:rFonts w:eastAsia="仿宋_GB2312"/>
          <w:sz w:val="32"/>
          <w:szCs w:val="32"/>
        </w:rPr>
        <w:t>5.</w:t>
      </w:r>
      <w:r w:rsidRPr="00E2441E">
        <w:rPr>
          <w:rFonts w:eastAsia="仿宋_GB2312"/>
          <w:sz w:val="32"/>
          <w:szCs w:val="32"/>
        </w:rPr>
        <w:t>建设项目安全生产条件和设施综合分析报告中的防范措施的采纳情况；</w:t>
      </w:r>
    </w:p>
    <w:p w:rsidR="00A543FD" w:rsidRPr="00E2441E" w:rsidRDefault="00A543FD" w:rsidP="00A543FD">
      <w:pPr>
        <w:widowControl/>
        <w:spacing w:line="560" w:lineRule="exact"/>
        <w:ind w:firstLineChars="200" w:firstLine="640"/>
        <w:rPr>
          <w:rFonts w:eastAsia="仿宋_GB2312"/>
          <w:kern w:val="0"/>
          <w:sz w:val="32"/>
          <w:szCs w:val="32"/>
        </w:rPr>
      </w:pPr>
      <w:r w:rsidRPr="00E2441E">
        <w:rPr>
          <w:rFonts w:eastAsia="仿宋_GB2312"/>
          <w:kern w:val="0"/>
          <w:sz w:val="32"/>
          <w:szCs w:val="32"/>
        </w:rPr>
        <w:t>6.</w:t>
      </w:r>
      <w:r w:rsidRPr="00E2441E">
        <w:rPr>
          <w:rFonts w:eastAsia="仿宋_GB2312" w:hAnsi="仿宋_GB2312"/>
          <w:kern w:val="0"/>
          <w:sz w:val="32"/>
          <w:szCs w:val="32"/>
        </w:rPr>
        <w:t>生产经营单位组织审查过程材料。</w:t>
      </w:r>
    </w:p>
    <w:p w:rsidR="00A543FD" w:rsidRPr="00E2441E" w:rsidRDefault="00A543FD" w:rsidP="00A543FD">
      <w:pPr>
        <w:widowControl/>
        <w:spacing w:line="560" w:lineRule="exact"/>
        <w:ind w:firstLineChars="200" w:firstLine="640"/>
        <w:rPr>
          <w:rFonts w:eastAsia="仿宋_GB2312"/>
          <w:kern w:val="0"/>
          <w:sz w:val="32"/>
          <w:szCs w:val="32"/>
        </w:rPr>
      </w:pPr>
      <w:r w:rsidRPr="00E2441E">
        <w:rPr>
          <w:rFonts w:eastAsia="黑体" w:hAnsi="黑体"/>
          <w:kern w:val="0"/>
          <w:sz w:val="32"/>
          <w:szCs w:val="32"/>
        </w:rPr>
        <w:t>三、规范建设项目安全设施施工和竣工验收</w:t>
      </w:r>
    </w:p>
    <w:p w:rsidR="00A543FD" w:rsidRDefault="00A543FD" w:rsidP="00A543FD">
      <w:pPr>
        <w:widowControl/>
        <w:spacing w:line="560" w:lineRule="exact"/>
        <w:ind w:firstLineChars="200" w:firstLine="643"/>
        <w:rPr>
          <w:rFonts w:ascii="仿宋_GB2312" w:eastAsia="仿宋_GB2312" w:hAnsi="仿宋_GB2312" w:cs="仿宋_GB2312"/>
          <w:kern w:val="0"/>
          <w:sz w:val="32"/>
          <w:szCs w:val="32"/>
        </w:rPr>
      </w:pPr>
      <w:r w:rsidRPr="00E2441E">
        <w:rPr>
          <w:rFonts w:eastAsia="楷体_GB2312" w:hAnsi="楷体_GB2312"/>
          <w:b/>
          <w:bCs/>
          <w:kern w:val="0"/>
          <w:sz w:val="32"/>
          <w:szCs w:val="32"/>
        </w:rPr>
        <w:t>（一）严格安全设施施工过程管理。</w:t>
      </w:r>
      <w:r w:rsidRPr="00E2441E">
        <w:rPr>
          <w:rFonts w:eastAsia="仿宋_GB2312" w:hAnsi="仿宋_GB2312"/>
          <w:kern w:val="0"/>
          <w:sz w:val="32"/>
          <w:szCs w:val="32"/>
        </w:rPr>
        <w:t>建设项目安全设施施工应严格按照《建设项目安全设施</w:t>
      </w:r>
      <w:r w:rsidRPr="00E2441E">
        <w:rPr>
          <w:rFonts w:eastAsia="仿宋_GB2312"/>
          <w:kern w:val="0"/>
          <w:sz w:val="32"/>
          <w:szCs w:val="32"/>
        </w:rPr>
        <w:t>“</w:t>
      </w:r>
      <w:r w:rsidRPr="00E2441E">
        <w:rPr>
          <w:rFonts w:eastAsia="仿宋_GB2312" w:hAnsi="仿宋_GB2312"/>
          <w:kern w:val="0"/>
          <w:sz w:val="32"/>
          <w:szCs w:val="32"/>
        </w:rPr>
        <w:t>三同时</w:t>
      </w:r>
      <w:r w:rsidRPr="00E2441E">
        <w:rPr>
          <w:rFonts w:eastAsia="仿宋_GB2312"/>
          <w:kern w:val="0"/>
          <w:sz w:val="32"/>
          <w:szCs w:val="32"/>
        </w:rPr>
        <w:t>”</w:t>
      </w:r>
      <w:r w:rsidRPr="00E2441E">
        <w:rPr>
          <w:rFonts w:eastAsia="仿宋_GB2312" w:hAnsi="仿宋_GB2312"/>
          <w:kern w:val="0"/>
          <w:sz w:val="32"/>
          <w:szCs w:val="32"/>
        </w:rPr>
        <w:t>监</w:t>
      </w:r>
      <w:r>
        <w:rPr>
          <w:rFonts w:ascii="仿宋_GB2312" w:eastAsia="仿宋_GB2312" w:hAnsi="仿宋_GB2312" w:cs="仿宋_GB2312" w:hint="eastAsia"/>
          <w:kern w:val="0"/>
          <w:sz w:val="32"/>
          <w:szCs w:val="32"/>
        </w:rPr>
        <w:t>督管理办法》规定进行，由取得相应资质的施工单位实施，与建设项目主体工程同时施工。实施过程中要严格落实生产经营单位、施工单位、专业承包单位、监理单位的法定安全生产职责。</w:t>
      </w:r>
    </w:p>
    <w:p w:rsidR="00A543FD" w:rsidRPr="00E2441E" w:rsidRDefault="00A543FD" w:rsidP="00A543FD">
      <w:pPr>
        <w:widowControl/>
        <w:spacing w:line="560" w:lineRule="exact"/>
        <w:ind w:firstLineChars="200" w:firstLine="643"/>
        <w:rPr>
          <w:rFonts w:eastAsia="仿宋_GB2312"/>
          <w:kern w:val="0"/>
          <w:sz w:val="32"/>
          <w:szCs w:val="32"/>
        </w:rPr>
      </w:pPr>
      <w:r>
        <w:rPr>
          <w:rFonts w:ascii="楷体_GB2312" w:eastAsia="楷体_GB2312" w:hAnsi="楷体_GB2312" w:cs="楷体_GB2312" w:hint="eastAsia"/>
          <w:b/>
          <w:bCs/>
          <w:kern w:val="0"/>
          <w:sz w:val="32"/>
          <w:szCs w:val="32"/>
        </w:rPr>
        <w:t>（二）严把安全设施验收关键环节。</w:t>
      </w:r>
      <w:r>
        <w:rPr>
          <w:rFonts w:ascii="仿宋_GB2312" w:eastAsia="仿宋_GB2312" w:hAnsi="仿宋_GB2312" w:cs="仿宋_GB2312" w:hint="eastAsia"/>
          <w:b/>
          <w:bCs/>
          <w:kern w:val="0"/>
          <w:sz w:val="32"/>
          <w:szCs w:val="32"/>
        </w:rPr>
        <w:t>一是</w:t>
      </w:r>
      <w:r>
        <w:rPr>
          <w:rFonts w:ascii="仿宋_GB2312" w:eastAsia="仿宋_GB2312" w:hAnsi="仿宋_GB2312" w:cs="仿宋_GB2312" w:hint="eastAsia"/>
          <w:kern w:val="0"/>
          <w:sz w:val="32"/>
          <w:szCs w:val="32"/>
        </w:rPr>
        <w:t>建设项目竣工投入生产或者使用前，生产经营单位要组织安全设施竣工验收（要点</w:t>
      </w:r>
      <w:r w:rsidRPr="00E2441E">
        <w:rPr>
          <w:rFonts w:eastAsia="仿宋_GB2312" w:hAnsi="仿宋_GB2312"/>
          <w:kern w:val="0"/>
          <w:sz w:val="32"/>
          <w:szCs w:val="32"/>
        </w:rPr>
        <w:t>参照附件</w:t>
      </w:r>
      <w:r w:rsidRPr="00E2441E">
        <w:rPr>
          <w:rFonts w:eastAsia="仿宋_GB2312"/>
          <w:kern w:val="0"/>
          <w:sz w:val="32"/>
          <w:szCs w:val="32"/>
        </w:rPr>
        <w:t>3</w:t>
      </w:r>
      <w:r w:rsidRPr="00E2441E">
        <w:rPr>
          <w:rFonts w:eastAsia="仿宋_GB2312" w:hAnsi="仿宋_GB2312"/>
          <w:kern w:val="0"/>
          <w:sz w:val="32"/>
          <w:szCs w:val="32"/>
        </w:rPr>
        <w:t>），并汇总安全设施竣工验收材料备查。安全设施竣</w:t>
      </w:r>
      <w:r w:rsidRPr="00E2441E">
        <w:rPr>
          <w:rFonts w:eastAsia="仿宋_GB2312" w:hAnsi="仿宋_GB2312"/>
          <w:kern w:val="0"/>
          <w:sz w:val="32"/>
          <w:szCs w:val="32"/>
        </w:rPr>
        <w:lastRenderedPageBreak/>
        <w:t>工验收合格后，方可投入生产和使用。</w:t>
      </w:r>
      <w:r w:rsidRPr="00E2441E">
        <w:rPr>
          <w:rFonts w:eastAsia="仿宋_GB2312" w:hAnsi="仿宋_GB2312"/>
          <w:b/>
          <w:bCs/>
          <w:kern w:val="0"/>
          <w:sz w:val="32"/>
          <w:szCs w:val="32"/>
        </w:rPr>
        <w:t>二是</w:t>
      </w:r>
      <w:r w:rsidRPr="00E2441E">
        <w:rPr>
          <w:rFonts w:eastAsia="仿宋_GB2312" w:hAnsi="仿宋_GB2312"/>
          <w:kern w:val="0"/>
          <w:sz w:val="32"/>
          <w:szCs w:val="32"/>
        </w:rPr>
        <w:t>建设项目的安全设施存在</w:t>
      </w:r>
      <w:r w:rsidRPr="00E2441E">
        <w:rPr>
          <w:rFonts w:eastAsia="仿宋_GB2312" w:hAnsi="仿宋_GB2312"/>
          <w:sz w:val="32"/>
          <w:szCs w:val="32"/>
        </w:rPr>
        <w:t>《建设项目安全设施</w:t>
      </w:r>
      <w:r w:rsidRPr="00E2441E">
        <w:rPr>
          <w:rFonts w:eastAsia="仿宋_GB2312"/>
          <w:sz w:val="32"/>
          <w:szCs w:val="32"/>
        </w:rPr>
        <w:t>“</w:t>
      </w:r>
      <w:r w:rsidRPr="00E2441E">
        <w:rPr>
          <w:rFonts w:eastAsia="仿宋_GB2312" w:hAnsi="仿宋_GB2312"/>
          <w:sz w:val="32"/>
          <w:szCs w:val="32"/>
        </w:rPr>
        <w:t>三同时</w:t>
      </w:r>
      <w:r w:rsidRPr="00E2441E">
        <w:rPr>
          <w:rFonts w:eastAsia="仿宋_GB2312"/>
          <w:sz w:val="32"/>
          <w:szCs w:val="32"/>
        </w:rPr>
        <w:t>”</w:t>
      </w:r>
      <w:r w:rsidRPr="00E2441E">
        <w:rPr>
          <w:rFonts w:eastAsia="仿宋_GB2312" w:hAnsi="仿宋_GB2312"/>
          <w:sz w:val="32"/>
          <w:szCs w:val="32"/>
        </w:rPr>
        <w:t>监督管理办法》第</w:t>
      </w:r>
      <w:r w:rsidRPr="00E2441E">
        <w:rPr>
          <w:rFonts w:eastAsia="仿宋_GB2312"/>
          <w:sz w:val="32"/>
          <w:szCs w:val="32"/>
        </w:rPr>
        <w:t>24</w:t>
      </w:r>
      <w:r w:rsidRPr="00E2441E">
        <w:rPr>
          <w:rFonts w:eastAsia="仿宋_GB2312" w:hAnsi="仿宋_GB2312"/>
          <w:sz w:val="32"/>
          <w:szCs w:val="32"/>
        </w:rPr>
        <w:t>条规定的有关情形之一的，</w:t>
      </w:r>
      <w:r w:rsidRPr="00E2441E">
        <w:rPr>
          <w:rFonts w:eastAsia="仿宋_GB2312" w:hAnsi="仿宋_GB2312"/>
          <w:kern w:val="0"/>
          <w:sz w:val="32"/>
          <w:szCs w:val="32"/>
        </w:rPr>
        <w:t>建设单位不得通过竣工验收，并不得投入生产或者使用。</w:t>
      </w:r>
    </w:p>
    <w:p w:rsidR="00A543FD" w:rsidRPr="00E2441E" w:rsidRDefault="00A543FD" w:rsidP="00A543FD">
      <w:pPr>
        <w:widowControl/>
        <w:spacing w:line="560" w:lineRule="exact"/>
        <w:ind w:firstLineChars="200" w:firstLine="640"/>
        <w:rPr>
          <w:rFonts w:eastAsia="仿宋_GB2312"/>
          <w:kern w:val="0"/>
          <w:sz w:val="32"/>
          <w:szCs w:val="32"/>
        </w:rPr>
      </w:pPr>
      <w:r w:rsidRPr="00E2441E">
        <w:rPr>
          <w:rFonts w:eastAsia="仿宋_GB2312" w:hAnsi="仿宋_GB2312"/>
          <w:kern w:val="0"/>
          <w:sz w:val="32"/>
          <w:szCs w:val="32"/>
        </w:rPr>
        <w:t>安全设施竣工验收备查材料包括：</w:t>
      </w:r>
    </w:p>
    <w:p w:rsidR="00A543FD" w:rsidRPr="00E2441E" w:rsidRDefault="00A543FD" w:rsidP="00A543FD">
      <w:pPr>
        <w:widowControl/>
        <w:spacing w:line="560" w:lineRule="exact"/>
        <w:ind w:firstLineChars="200" w:firstLine="640"/>
        <w:rPr>
          <w:rFonts w:eastAsia="仿宋_GB2312"/>
          <w:kern w:val="0"/>
          <w:sz w:val="32"/>
          <w:szCs w:val="32"/>
        </w:rPr>
      </w:pPr>
      <w:r w:rsidRPr="00E2441E">
        <w:rPr>
          <w:rFonts w:eastAsia="仿宋_GB2312"/>
          <w:kern w:val="0"/>
          <w:sz w:val="32"/>
          <w:szCs w:val="32"/>
        </w:rPr>
        <w:t>1.</w:t>
      </w:r>
      <w:r w:rsidRPr="00E2441E">
        <w:rPr>
          <w:rFonts w:eastAsia="仿宋_GB2312" w:hAnsi="仿宋_GB2312"/>
          <w:kern w:val="0"/>
          <w:sz w:val="32"/>
          <w:szCs w:val="32"/>
        </w:rPr>
        <w:t>施工单位资质；</w:t>
      </w:r>
    </w:p>
    <w:p w:rsidR="00A543FD" w:rsidRPr="00E2441E" w:rsidRDefault="00A543FD" w:rsidP="00A543FD">
      <w:pPr>
        <w:widowControl/>
        <w:spacing w:line="560" w:lineRule="exact"/>
        <w:ind w:firstLineChars="200" w:firstLine="640"/>
        <w:rPr>
          <w:rFonts w:eastAsia="仿宋_GB2312"/>
          <w:kern w:val="0"/>
          <w:sz w:val="32"/>
          <w:szCs w:val="32"/>
        </w:rPr>
      </w:pPr>
      <w:r w:rsidRPr="00E2441E">
        <w:rPr>
          <w:rFonts w:eastAsia="仿宋_GB2312"/>
          <w:kern w:val="0"/>
          <w:sz w:val="32"/>
          <w:szCs w:val="32"/>
        </w:rPr>
        <w:t>2.</w:t>
      </w:r>
      <w:r w:rsidRPr="00E2441E">
        <w:rPr>
          <w:rFonts w:eastAsia="仿宋_GB2312" w:hAnsi="仿宋_GB2312"/>
          <w:kern w:val="0"/>
          <w:sz w:val="32"/>
          <w:szCs w:val="32"/>
        </w:rPr>
        <w:t>安全设施清单；</w:t>
      </w:r>
    </w:p>
    <w:p w:rsidR="00A543FD" w:rsidRPr="00E2441E" w:rsidRDefault="00A543FD" w:rsidP="00A543FD">
      <w:pPr>
        <w:pStyle w:val="a7"/>
        <w:spacing w:line="560" w:lineRule="exact"/>
        <w:ind w:firstLineChars="200" w:firstLine="640"/>
        <w:rPr>
          <w:rFonts w:ascii="Times New Roman" w:eastAsia="仿宋_GB2312" w:hAnsi="Times New Roman"/>
          <w:sz w:val="32"/>
          <w:szCs w:val="32"/>
        </w:rPr>
      </w:pPr>
      <w:r w:rsidRPr="00E2441E">
        <w:rPr>
          <w:rFonts w:ascii="Times New Roman" w:eastAsia="仿宋_GB2312" w:hAnsi="Times New Roman"/>
          <w:kern w:val="0"/>
          <w:sz w:val="32"/>
          <w:szCs w:val="32"/>
        </w:rPr>
        <w:t>3.</w:t>
      </w:r>
      <w:r w:rsidRPr="00E2441E">
        <w:rPr>
          <w:rFonts w:ascii="Times New Roman" w:eastAsia="仿宋_GB2312" w:hAnsi="仿宋_GB2312"/>
          <w:kern w:val="0"/>
          <w:sz w:val="32"/>
          <w:szCs w:val="32"/>
        </w:rPr>
        <w:t>安全设施试运行情况；</w:t>
      </w:r>
    </w:p>
    <w:p w:rsidR="00A543FD" w:rsidRPr="00E2441E" w:rsidRDefault="00A543FD" w:rsidP="00A543FD">
      <w:pPr>
        <w:spacing w:line="560" w:lineRule="exact"/>
        <w:ind w:firstLineChars="200" w:firstLine="640"/>
        <w:rPr>
          <w:rFonts w:eastAsia="仿宋_GB2312"/>
          <w:kern w:val="0"/>
          <w:sz w:val="32"/>
          <w:szCs w:val="32"/>
        </w:rPr>
      </w:pPr>
      <w:r w:rsidRPr="00E2441E">
        <w:rPr>
          <w:rFonts w:eastAsia="仿宋_GB2312"/>
          <w:kern w:val="0"/>
          <w:sz w:val="32"/>
          <w:szCs w:val="32"/>
        </w:rPr>
        <w:t>4.</w:t>
      </w:r>
      <w:r w:rsidRPr="00E2441E">
        <w:rPr>
          <w:rFonts w:eastAsia="仿宋_GB2312" w:hAnsi="仿宋_GB2312"/>
          <w:kern w:val="0"/>
          <w:sz w:val="32"/>
          <w:szCs w:val="32"/>
        </w:rPr>
        <w:t>安全验收时发现的问题及整改清单；</w:t>
      </w:r>
    </w:p>
    <w:p w:rsidR="00A543FD" w:rsidRPr="00E2441E" w:rsidRDefault="00A543FD" w:rsidP="00A543FD">
      <w:pPr>
        <w:widowControl/>
        <w:spacing w:line="560" w:lineRule="exact"/>
        <w:ind w:firstLineChars="200" w:firstLine="640"/>
        <w:rPr>
          <w:rFonts w:eastAsia="仿宋_GB2312"/>
          <w:kern w:val="0"/>
          <w:sz w:val="32"/>
          <w:szCs w:val="32"/>
        </w:rPr>
      </w:pPr>
      <w:r w:rsidRPr="00E2441E">
        <w:rPr>
          <w:rFonts w:eastAsia="仿宋_GB2312"/>
          <w:kern w:val="0"/>
          <w:sz w:val="32"/>
          <w:szCs w:val="32"/>
        </w:rPr>
        <w:t>5.</w:t>
      </w:r>
      <w:r w:rsidRPr="00E2441E">
        <w:rPr>
          <w:rFonts w:eastAsia="仿宋_GB2312" w:hAnsi="仿宋_GB2312"/>
          <w:kern w:val="0"/>
          <w:sz w:val="32"/>
          <w:szCs w:val="32"/>
        </w:rPr>
        <w:t>安全生产管理机构或者</w:t>
      </w:r>
      <w:r w:rsidRPr="0043062B">
        <w:rPr>
          <w:rFonts w:eastAsia="仿宋_GB2312" w:hAnsi="仿宋_GB2312" w:hint="eastAsia"/>
          <w:kern w:val="0"/>
          <w:sz w:val="32"/>
          <w:szCs w:val="32"/>
        </w:rPr>
        <w:t>安全生产</w:t>
      </w:r>
      <w:r w:rsidRPr="00E2441E">
        <w:rPr>
          <w:rFonts w:eastAsia="仿宋_GB2312" w:hAnsi="仿宋_GB2312"/>
          <w:kern w:val="0"/>
          <w:sz w:val="32"/>
          <w:szCs w:val="32"/>
        </w:rPr>
        <w:t>管理人员的配备情况；</w:t>
      </w:r>
    </w:p>
    <w:p w:rsidR="00A543FD" w:rsidRPr="00E2441E" w:rsidRDefault="00A543FD" w:rsidP="00A543FD">
      <w:pPr>
        <w:widowControl/>
        <w:spacing w:line="560" w:lineRule="exact"/>
        <w:ind w:firstLineChars="200" w:firstLine="640"/>
        <w:rPr>
          <w:rFonts w:eastAsia="仿宋_GB2312"/>
          <w:kern w:val="0"/>
          <w:sz w:val="32"/>
          <w:szCs w:val="32"/>
        </w:rPr>
      </w:pPr>
      <w:r w:rsidRPr="00E2441E">
        <w:rPr>
          <w:rFonts w:eastAsia="仿宋_GB2312"/>
          <w:kern w:val="0"/>
          <w:sz w:val="32"/>
          <w:szCs w:val="32"/>
        </w:rPr>
        <w:t>6.</w:t>
      </w:r>
      <w:r w:rsidRPr="00E2441E">
        <w:rPr>
          <w:rFonts w:eastAsia="仿宋_GB2312" w:hAnsi="仿宋_GB2312"/>
          <w:kern w:val="0"/>
          <w:sz w:val="32"/>
          <w:szCs w:val="32"/>
        </w:rPr>
        <w:t>从业人员安全生产教育培训记录及相关人员资质；</w:t>
      </w:r>
    </w:p>
    <w:p w:rsidR="00A543FD" w:rsidRPr="00E2441E" w:rsidRDefault="00A543FD" w:rsidP="00A543FD">
      <w:pPr>
        <w:widowControl/>
        <w:spacing w:line="560" w:lineRule="exact"/>
        <w:ind w:firstLineChars="200" w:firstLine="640"/>
        <w:rPr>
          <w:rFonts w:eastAsia="仿宋_GB2312"/>
          <w:kern w:val="0"/>
          <w:sz w:val="32"/>
          <w:szCs w:val="32"/>
        </w:rPr>
      </w:pPr>
      <w:r w:rsidRPr="00E2441E">
        <w:rPr>
          <w:rFonts w:eastAsia="仿宋_GB2312"/>
          <w:kern w:val="0"/>
          <w:sz w:val="32"/>
          <w:szCs w:val="32"/>
        </w:rPr>
        <w:t>7.</w:t>
      </w:r>
      <w:r w:rsidRPr="00E2441E">
        <w:rPr>
          <w:rFonts w:eastAsia="仿宋_GB2312" w:hAnsi="仿宋_GB2312"/>
          <w:kern w:val="0"/>
          <w:sz w:val="32"/>
          <w:szCs w:val="32"/>
        </w:rPr>
        <w:t>生产经营单位编制的书面竣工验收报告（参照附件</w:t>
      </w:r>
      <w:r w:rsidRPr="00E2441E">
        <w:rPr>
          <w:rFonts w:eastAsia="仿宋_GB2312"/>
          <w:kern w:val="0"/>
          <w:sz w:val="32"/>
          <w:szCs w:val="32"/>
        </w:rPr>
        <w:t>4</w:t>
      </w:r>
      <w:r w:rsidRPr="00E2441E">
        <w:rPr>
          <w:rFonts w:eastAsia="仿宋_GB2312" w:hAnsi="仿宋_GB2312"/>
          <w:kern w:val="0"/>
          <w:sz w:val="32"/>
          <w:szCs w:val="32"/>
        </w:rPr>
        <w:t>）。</w:t>
      </w:r>
    </w:p>
    <w:p w:rsidR="00A543FD" w:rsidRPr="00E2441E" w:rsidRDefault="00A543FD" w:rsidP="00A543FD">
      <w:pPr>
        <w:widowControl/>
        <w:spacing w:line="560" w:lineRule="exact"/>
        <w:ind w:firstLineChars="200" w:firstLine="640"/>
        <w:rPr>
          <w:rFonts w:eastAsia="黑体"/>
          <w:kern w:val="0"/>
          <w:sz w:val="32"/>
          <w:szCs w:val="32"/>
        </w:rPr>
      </w:pPr>
      <w:r w:rsidRPr="00E2441E">
        <w:rPr>
          <w:rFonts w:eastAsia="黑体" w:hAnsi="黑体"/>
          <w:kern w:val="0"/>
          <w:sz w:val="32"/>
          <w:szCs w:val="32"/>
        </w:rPr>
        <w:t>四</w:t>
      </w:r>
      <w:r w:rsidRPr="00E2441E">
        <w:rPr>
          <w:rFonts w:eastAsia="黑体"/>
          <w:kern w:val="0"/>
          <w:sz w:val="32"/>
          <w:szCs w:val="32"/>
        </w:rPr>
        <w:t xml:space="preserve"> </w:t>
      </w:r>
      <w:r w:rsidRPr="00E2441E">
        <w:rPr>
          <w:rFonts w:eastAsia="黑体" w:hAnsi="黑体"/>
          <w:kern w:val="0"/>
          <w:sz w:val="32"/>
          <w:szCs w:val="32"/>
        </w:rPr>
        <w:t>、强化</w:t>
      </w:r>
      <w:r w:rsidRPr="00E2441E">
        <w:rPr>
          <w:rFonts w:eastAsia="黑体" w:hAnsi="黑体"/>
          <w:sz w:val="32"/>
          <w:szCs w:val="32"/>
        </w:rPr>
        <w:t>建设项目安全设施</w:t>
      </w:r>
      <w:r w:rsidRPr="00E2441E">
        <w:rPr>
          <w:rFonts w:eastAsia="黑体"/>
          <w:sz w:val="32"/>
          <w:szCs w:val="32"/>
        </w:rPr>
        <w:t>“</w:t>
      </w:r>
      <w:r w:rsidRPr="00E2441E">
        <w:rPr>
          <w:rFonts w:eastAsia="黑体" w:hAnsi="黑体"/>
          <w:sz w:val="32"/>
          <w:szCs w:val="32"/>
        </w:rPr>
        <w:t>三同时</w:t>
      </w:r>
      <w:r w:rsidRPr="00E2441E">
        <w:rPr>
          <w:rFonts w:eastAsia="黑体"/>
          <w:sz w:val="32"/>
          <w:szCs w:val="32"/>
        </w:rPr>
        <w:t>”</w:t>
      </w:r>
      <w:r w:rsidRPr="00E2441E">
        <w:rPr>
          <w:rFonts w:eastAsia="黑体" w:hAnsi="黑体"/>
          <w:kern w:val="0"/>
          <w:sz w:val="32"/>
          <w:szCs w:val="32"/>
        </w:rPr>
        <w:t>监管</w:t>
      </w:r>
    </w:p>
    <w:p w:rsidR="00A543FD" w:rsidRPr="00E2441E" w:rsidRDefault="00A543FD" w:rsidP="00A543FD">
      <w:pPr>
        <w:spacing w:line="560" w:lineRule="exact"/>
        <w:ind w:firstLine="645"/>
        <w:rPr>
          <w:rFonts w:eastAsia="仿宋_GB2312"/>
          <w:kern w:val="0"/>
          <w:sz w:val="32"/>
          <w:szCs w:val="32"/>
        </w:rPr>
      </w:pPr>
      <w:r w:rsidRPr="00E2441E">
        <w:rPr>
          <w:rFonts w:eastAsia="仿宋_GB2312" w:hAnsi="仿宋_GB2312"/>
          <w:kern w:val="0"/>
          <w:sz w:val="32"/>
          <w:szCs w:val="32"/>
        </w:rPr>
        <w:t>县级以上应急管理部门要提高认识，加强建设项目安全设施</w:t>
      </w:r>
      <w:r w:rsidRPr="00E2441E">
        <w:rPr>
          <w:rFonts w:eastAsia="仿宋_GB2312"/>
          <w:kern w:val="0"/>
          <w:sz w:val="32"/>
          <w:szCs w:val="32"/>
        </w:rPr>
        <w:t>“</w:t>
      </w:r>
      <w:r w:rsidRPr="00E2441E">
        <w:rPr>
          <w:rFonts w:eastAsia="仿宋_GB2312" w:hAnsi="仿宋_GB2312"/>
          <w:kern w:val="0"/>
          <w:sz w:val="32"/>
          <w:szCs w:val="32"/>
        </w:rPr>
        <w:t>三同时</w:t>
      </w:r>
      <w:r w:rsidRPr="00E2441E">
        <w:rPr>
          <w:rFonts w:eastAsia="仿宋_GB2312"/>
          <w:kern w:val="0"/>
          <w:sz w:val="32"/>
          <w:szCs w:val="32"/>
        </w:rPr>
        <w:t>”</w:t>
      </w:r>
      <w:r w:rsidRPr="00E2441E">
        <w:rPr>
          <w:rFonts w:eastAsia="仿宋_GB2312" w:hAnsi="仿宋_GB2312"/>
          <w:kern w:val="0"/>
          <w:sz w:val="32"/>
          <w:szCs w:val="32"/>
        </w:rPr>
        <w:t>工作的宣传，督促辖区内工贸企业依法依规落实建设项目安全设施</w:t>
      </w:r>
      <w:r w:rsidRPr="00E2441E">
        <w:rPr>
          <w:rFonts w:eastAsia="仿宋_GB2312"/>
          <w:kern w:val="0"/>
          <w:sz w:val="32"/>
          <w:szCs w:val="32"/>
        </w:rPr>
        <w:t>“</w:t>
      </w:r>
      <w:r w:rsidRPr="00E2441E">
        <w:rPr>
          <w:rFonts w:eastAsia="仿宋_GB2312" w:hAnsi="仿宋_GB2312"/>
          <w:kern w:val="0"/>
          <w:sz w:val="32"/>
          <w:szCs w:val="32"/>
        </w:rPr>
        <w:t>三同时</w:t>
      </w:r>
      <w:r w:rsidRPr="00E2441E">
        <w:rPr>
          <w:rFonts w:eastAsia="仿宋_GB2312"/>
          <w:kern w:val="0"/>
          <w:sz w:val="32"/>
          <w:szCs w:val="32"/>
        </w:rPr>
        <w:t>”</w:t>
      </w:r>
      <w:r w:rsidRPr="00E2441E">
        <w:rPr>
          <w:rFonts w:eastAsia="仿宋_GB2312" w:hAnsi="仿宋_GB2312"/>
          <w:kern w:val="0"/>
          <w:sz w:val="32"/>
          <w:szCs w:val="32"/>
        </w:rPr>
        <w:t>工作要求，确保安全生产经营。在执法过程中要认真核查企业落实安全设施</w:t>
      </w:r>
      <w:r w:rsidRPr="00E2441E">
        <w:rPr>
          <w:rFonts w:eastAsia="仿宋_GB2312"/>
          <w:kern w:val="0"/>
          <w:sz w:val="32"/>
          <w:szCs w:val="32"/>
        </w:rPr>
        <w:t>“</w:t>
      </w:r>
      <w:r w:rsidRPr="00E2441E">
        <w:rPr>
          <w:rFonts w:eastAsia="仿宋_GB2312" w:hAnsi="仿宋_GB2312"/>
          <w:kern w:val="0"/>
          <w:sz w:val="32"/>
          <w:szCs w:val="32"/>
        </w:rPr>
        <w:t>三同时</w:t>
      </w:r>
      <w:r w:rsidRPr="00E2441E">
        <w:rPr>
          <w:rFonts w:eastAsia="仿宋_GB2312"/>
          <w:kern w:val="0"/>
          <w:sz w:val="32"/>
          <w:szCs w:val="32"/>
        </w:rPr>
        <w:t>”</w:t>
      </w:r>
      <w:r>
        <w:rPr>
          <w:rFonts w:eastAsia="仿宋_GB2312" w:hint="eastAsia"/>
          <w:kern w:val="0"/>
          <w:sz w:val="32"/>
          <w:szCs w:val="32"/>
        </w:rPr>
        <w:t>规定的</w:t>
      </w:r>
      <w:r w:rsidRPr="00E2441E">
        <w:rPr>
          <w:rFonts w:eastAsia="仿宋_GB2312" w:hAnsi="仿宋_GB2312"/>
          <w:kern w:val="0"/>
          <w:sz w:val="32"/>
          <w:szCs w:val="32"/>
        </w:rPr>
        <w:t>备查资料，对没有备查资料或不符合规定的，依法依规实施处罚；对经停产停业整顿仍不具备法律、行政法规和国家标准或者行业标准规定的安全生产条件的，依照《安全生产法》第</w:t>
      </w:r>
      <w:r w:rsidRPr="00E2441E">
        <w:rPr>
          <w:rFonts w:eastAsia="仿宋_GB2312"/>
          <w:kern w:val="0"/>
          <w:sz w:val="32"/>
          <w:szCs w:val="32"/>
        </w:rPr>
        <w:t>113</w:t>
      </w:r>
      <w:r w:rsidRPr="00E2441E">
        <w:rPr>
          <w:rFonts w:eastAsia="仿宋_GB2312" w:hAnsi="仿宋_GB2312"/>
          <w:kern w:val="0"/>
          <w:sz w:val="32"/>
          <w:szCs w:val="32"/>
        </w:rPr>
        <w:t>条规定处罚。</w:t>
      </w:r>
    </w:p>
    <w:p w:rsidR="00A543FD" w:rsidRPr="00E2441E" w:rsidRDefault="00A543FD" w:rsidP="00A543FD">
      <w:pPr>
        <w:spacing w:line="560" w:lineRule="exact"/>
        <w:ind w:firstLine="645"/>
        <w:rPr>
          <w:rFonts w:eastAsia="仿宋_GB2312"/>
          <w:kern w:val="0"/>
          <w:sz w:val="32"/>
          <w:szCs w:val="32"/>
        </w:rPr>
      </w:pPr>
      <w:r w:rsidRPr="00E2441E">
        <w:rPr>
          <w:rFonts w:eastAsia="仿宋_GB2312" w:hAnsi="仿宋_GB2312"/>
          <w:kern w:val="0"/>
          <w:sz w:val="32"/>
          <w:szCs w:val="32"/>
        </w:rPr>
        <w:t>各地在落实本通知过程中遇有问题，请及时向厅安全监管二处反馈。</w:t>
      </w:r>
    </w:p>
    <w:p w:rsidR="00A543FD" w:rsidRPr="00E2441E" w:rsidRDefault="00A543FD" w:rsidP="00A543FD">
      <w:pPr>
        <w:spacing w:line="560" w:lineRule="exact"/>
        <w:ind w:firstLine="645"/>
        <w:rPr>
          <w:rFonts w:eastAsia="仿宋_GB2312"/>
          <w:kern w:val="0"/>
          <w:sz w:val="32"/>
          <w:szCs w:val="32"/>
        </w:rPr>
      </w:pPr>
      <w:r w:rsidRPr="00E2441E">
        <w:rPr>
          <w:rFonts w:eastAsia="仿宋_GB2312" w:hAnsi="仿宋_GB2312"/>
          <w:kern w:val="0"/>
          <w:sz w:val="32"/>
          <w:szCs w:val="32"/>
        </w:rPr>
        <w:t>附件：</w:t>
      </w:r>
      <w:r w:rsidRPr="00E2441E">
        <w:rPr>
          <w:rFonts w:eastAsia="仿宋_GB2312"/>
          <w:kern w:val="0"/>
          <w:sz w:val="32"/>
          <w:szCs w:val="32"/>
        </w:rPr>
        <w:t>1.</w:t>
      </w:r>
      <w:r w:rsidRPr="00E2441E">
        <w:rPr>
          <w:rFonts w:eastAsia="仿宋_GB2312" w:hAnsi="仿宋_GB2312"/>
          <w:kern w:val="0"/>
          <w:sz w:val="32"/>
          <w:szCs w:val="32"/>
        </w:rPr>
        <w:t>建设项目重要危险因素辨识清单（试行）</w:t>
      </w:r>
    </w:p>
    <w:p w:rsidR="00A543FD" w:rsidRPr="00E2441E" w:rsidRDefault="00A543FD" w:rsidP="00A543FD">
      <w:pPr>
        <w:spacing w:line="560" w:lineRule="exact"/>
        <w:ind w:firstLineChars="507" w:firstLine="1622"/>
        <w:rPr>
          <w:rFonts w:eastAsia="仿宋_GB2312"/>
          <w:kern w:val="0"/>
          <w:sz w:val="32"/>
          <w:szCs w:val="32"/>
        </w:rPr>
      </w:pPr>
      <w:r w:rsidRPr="00E2441E">
        <w:rPr>
          <w:rFonts w:eastAsia="仿宋_GB2312"/>
          <w:kern w:val="0"/>
          <w:sz w:val="32"/>
          <w:szCs w:val="32"/>
        </w:rPr>
        <w:lastRenderedPageBreak/>
        <w:t>2.</w:t>
      </w:r>
      <w:r w:rsidRPr="00E2441E">
        <w:rPr>
          <w:rFonts w:eastAsia="仿宋_GB2312" w:hAnsi="仿宋_GB2312"/>
          <w:kern w:val="0"/>
          <w:sz w:val="32"/>
          <w:szCs w:val="32"/>
        </w:rPr>
        <w:t>安全设施设计审查报告（试行）</w:t>
      </w:r>
    </w:p>
    <w:p w:rsidR="00A543FD" w:rsidRPr="00E2441E" w:rsidRDefault="00A543FD" w:rsidP="00A543FD">
      <w:pPr>
        <w:spacing w:line="560" w:lineRule="exact"/>
        <w:ind w:firstLineChars="507" w:firstLine="1622"/>
        <w:rPr>
          <w:rFonts w:eastAsia="仿宋_GB2312"/>
          <w:kern w:val="0"/>
          <w:sz w:val="32"/>
          <w:szCs w:val="32"/>
        </w:rPr>
      </w:pPr>
      <w:r w:rsidRPr="00E2441E">
        <w:rPr>
          <w:rFonts w:eastAsia="仿宋_GB2312"/>
          <w:kern w:val="0"/>
          <w:sz w:val="32"/>
          <w:szCs w:val="32"/>
        </w:rPr>
        <w:t>3.</w:t>
      </w:r>
      <w:r w:rsidRPr="00E2441E">
        <w:rPr>
          <w:rFonts w:eastAsia="仿宋_GB2312" w:hAnsi="仿宋_GB2312"/>
          <w:kern w:val="0"/>
          <w:sz w:val="32"/>
          <w:szCs w:val="32"/>
        </w:rPr>
        <w:t>建设项目安全设施竣工验收主要内容（试行）</w:t>
      </w:r>
    </w:p>
    <w:p w:rsidR="00A543FD" w:rsidRPr="00E2441E" w:rsidRDefault="00A543FD" w:rsidP="00A543FD">
      <w:pPr>
        <w:spacing w:line="560" w:lineRule="exact"/>
        <w:ind w:firstLine="645"/>
        <w:rPr>
          <w:rFonts w:eastAsia="仿宋_GB2312"/>
          <w:kern w:val="0"/>
          <w:sz w:val="32"/>
          <w:szCs w:val="32"/>
          <w:u w:val="single"/>
        </w:rPr>
      </w:pPr>
      <w:r w:rsidRPr="00E2441E">
        <w:rPr>
          <w:rFonts w:eastAsia="仿宋_GB2312"/>
          <w:kern w:val="0"/>
          <w:sz w:val="32"/>
          <w:szCs w:val="32"/>
        </w:rPr>
        <w:t xml:space="preserve">      4.</w:t>
      </w:r>
      <w:r w:rsidRPr="00E2441E">
        <w:rPr>
          <w:rFonts w:eastAsia="仿宋_GB2312" w:hAnsi="仿宋_GB2312"/>
          <w:kern w:val="0"/>
          <w:sz w:val="32"/>
          <w:szCs w:val="32"/>
        </w:rPr>
        <w:t>建设项目安全设施竣工验收报告（试行）</w:t>
      </w:r>
    </w:p>
    <w:p w:rsidR="00A543FD" w:rsidRDefault="00A543FD" w:rsidP="00A543FD">
      <w:pPr>
        <w:pStyle w:val="a8"/>
        <w:ind w:firstLine="0"/>
        <w:rPr>
          <w:rFonts w:ascii="Times New Roman" w:eastAsia="黑体" w:hAnsi="Times New Roman" w:hint="eastAsia"/>
          <w:bCs/>
          <w:kern w:val="0"/>
          <w:sz w:val="32"/>
          <w:szCs w:val="32"/>
        </w:rPr>
      </w:pPr>
    </w:p>
    <w:p w:rsidR="00A543FD" w:rsidRPr="00E2441E" w:rsidRDefault="00A543FD" w:rsidP="00A543FD">
      <w:pPr>
        <w:pStyle w:val="a8"/>
        <w:ind w:firstLine="0"/>
        <w:rPr>
          <w:rFonts w:ascii="Times New Roman" w:eastAsia="黑体" w:hAnsi="Times New Roman"/>
          <w:bCs/>
          <w:kern w:val="0"/>
          <w:sz w:val="32"/>
          <w:szCs w:val="32"/>
        </w:rPr>
      </w:pPr>
    </w:p>
    <w:p w:rsidR="00A543FD" w:rsidRPr="00E2441E" w:rsidRDefault="00A543FD" w:rsidP="00A543FD">
      <w:pPr>
        <w:pStyle w:val="a8"/>
        <w:rPr>
          <w:rFonts w:ascii="Times New Roman" w:eastAsia="黑体" w:hAnsi="Times New Roman"/>
          <w:bCs/>
          <w:kern w:val="0"/>
          <w:sz w:val="32"/>
          <w:szCs w:val="32"/>
        </w:rPr>
      </w:pPr>
    </w:p>
    <w:p w:rsidR="00A543FD" w:rsidRPr="00E2441E" w:rsidRDefault="00A543FD" w:rsidP="00A543FD">
      <w:pPr>
        <w:pStyle w:val="a8"/>
        <w:spacing w:line="560" w:lineRule="exact"/>
        <w:ind w:firstLine="4420"/>
        <w:rPr>
          <w:rFonts w:ascii="Times New Roman" w:eastAsia="仿宋_GB2312" w:hAnsi="Times New Roman"/>
          <w:bCs/>
          <w:kern w:val="0"/>
          <w:sz w:val="32"/>
          <w:szCs w:val="32"/>
        </w:rPr>
      </w:pPr>
      <w:r>
        <w:rPr>
          <w:rFonts w:ascii="Times New Roman" w:eastAsia="仿宋_GB2312" w:hAnsi="仿宋_GB2312" w:hint="eastAsia"/>
          <w:bCs/>
          <w:kern w:val="0"/>
          <w:sz w:val="32"/>
          <w:szCs w:val="32"/>
        </w:rPr>
        <w:t xml:space="preserve"> </w:t>
      </w:r>
      <w:r w:rsidRPr="00E2441E">
        <w:rPr>
          <w:rFonts w:ascii="Times New Roman" w:eastAsia="仿宋_GB2312" w:hAnsi="仿宋_GB2312"/>
          <w:bCs/>
          <w:kern w:val="0"/>
          <w:sz w:val="32"/>
          <w:szCs w:val="32"/>
        </w:rPr>
        <w:t>安徽省应急管理厅</w:t>
      </w:r>
    </w:p>
    <w:p w:rsidR="00A543FD" w:rsidRDefault="00A543FD" w:rsidP="00A543FD">
      <w:pPr>
        <w:pStyle w:val="a8"/>
        <w:spacing w:line="560" w:lineRule="exact"/>
        <w:ind w:firstLine="0"/>
        <w:jc w:val="left"/>
        <w:rPr>
          <w:rFonts w:ascii="黑体" w:eastAsia="黑体" w:hAnsi="黑体" w:cs="黑体" w:hint="eastAsia"/>
          <w:bCs/>
          <w:kern w:val="0"/>
          <w:sz w:val="32"/>
          <w:szCs w:val="32"/>
        </w:rPr>
      </w:pPr>
      <w:r>
        <w:rPr>
          <w:rFonts w:ascii="Times New Roman" w:eastAsia="仿宋_GB2312" w:hAnsi="Times New Roman" w:hint="eastAsia"/>
          <w:bCs/>
          <w:kern w:val="0"/>
          <w:sz w:val="32"/>
          <w:szCs w:val="32"/>
        </w:rPr>
        <w:t xml:space="preserve">                               </w:t>
      </w:r>
      <w:r w:rsidRPr="00E2441E">
        <w:rPr>
          <w:rFonts w:ascii="Times New Roman" w:eastAsia="仿宋_GB2312" w:hAnsi="Times New Roman"/>
          <w:bCs/>
          <w:kern w:val="0"/>
          <w:sz w:val="32"/>
          <w:szCs w:val="32"/>
        </w:rPr>
        <w:t>2021</w:t>
      </w:r>
      <w:r w:rsidRPr="00E2441E">
        <w:rPr>
          <w:rFonts w:ascii="Times New Roman" w:eastAsia="仿宋_GB2312" w:hAnsi="仿宋_GB2312"/>
          <w:bCs/>
          <w:kern w:val="0"/>
          <w:sz w:val="32"/>
          <w:szCs w:val="32"/>
        </w:rPr>
        <w:t>年</w:t>
      </w:r>
      <w:r w:rsidRPr="00E2441E">
        <w:rPr>
          <w:rFonts w:ascii="Times New Roman" w:eastAsia="仿宋_GB2312" w:hAnsi="Times New Roman"/>
          <w:bCs/>
          <w:kern w:val="0"/>
          <w:sz w:val="32"/>
          <w:szCs w:val="32"/>
        </w:rPr>
        <w:t>12</w:t>
      </w:r>
      <w:r w:rsidRPr="00E2441E">
        <w:rPr>
          <w:rFonts w:ascii="Times New Roman" w:eastAsia="仿宋_GB2312" w:hAnsi="仿宋_GB2312"/>
          <w:bCs/>
          <w:kern w:val="0"/>
          <w:sz w:val="32"/>
          <w:szCs w:val="32"/>
        </w:rPr>
        <w:t>月</w:t>
      </w:r>
      <w:r>
        <w:rPr>
          <w:rFonts w:ascii="Times New Roman" w:eastAsia="仿宋_GB2312" w:hAnsi="仿宋_GB2312" w:hint="eastAsia"/>
          <w:bCs/>
          <w:kern w:val="0"/>
          <w:sz w:val="32"/>
          <w:szCs w:val="32"/>
        </w:rPr>
        <w:t>8</w:t>
      </w:r>
      <w:r w:rsidRPr="00E2441E">
        <w:rPr>
          <w:rFonts w:ascii="Times New Roman" w:eastAsia="仿宋_GB2312" w:hAnsi="仿宋_GB2312"/>
          <w:bCs/>
          <w:kern w:val="0"/>
          <w:sz w:val="32"/>
          <w:szCs w:val="32"/>
        </w:rPr>
        <w:t>日</w:t>
      </w:r>
    </w:p>
    <w:p w:rsidR="00A543FD" w:rsidRDefault="00A543FD" w:rsidP="00A543FD">
      <w:pPr>
        <w:pStyle w:val="a8"/>
        <w:spacing w:line="560" w:lineRule="exact"/>
        <w:ind w:firstLine="0"/>
        <w:jc w:val="left"/>
        <w:rPr>
          <w:rFonts w:ascii="黑体" w:eastAsia="黑体" w:hAnsi="黑体" w:cs="黑体" w:hint="eastAsia"/>
          <w:bCs/>
          <w:kern w:val="0"/>
          <w:sz w:val="32"/>
          <w:szCs w:val="32"/>
        </w:rPr>
      </w:pPr>
    </w:p>
    <w:p w:rsidR="00A543FD" w:rsidRDefault="00A543FD" w:rsidP="00A543FD">
      <w:pPr>
        <w:pStyle w:val="a8"/>
        <w:spacing w:line="560" w:lineRule="exact"/>
        <w:ind w:firstLine="0"/>
        <w:jc w:val="left"/>
        <w:rPr>
          <w:rFonts w:ascii="黑体" w:eastAsia="黑体" w:hAnsi="黑体" w:cs="黑体" w:hint="eastAsia"/>
          <w:bCs/>
          <w:kern w:val="0"/>
          <w:sz w:val="32"/>
          <w:szCs w:val="32"/>
        </w:rPr>
      </w:pPr>
    </w:p>
    <w:p w:rsidR="00A543FD" w:rsidRDefault="00A543FD" w:rsidP="00A543FD">
      <w:pPr>
        <w:pStyle w:val="a8"/>
        <w:spacing w:line="560" w:lineRule="exact"/>
        <w:ind w:firstLine="0"/>
        <w:jc w:val="left"/>
        <w:rPr>
          <w:rFonts w:ascii="黑体" w:eastAsia="黑体" w:hAnsi="黑体" w:cs="黑体" w:hint="eastAsia"/>
          <w:bCs/>
          <w:kern w:val="0"/>
          <w:sz w:val="32"/>
          <w:szCs w:val="32"/>
        </w:rPr>
      </w:pPr>
    </w:p>
    <w:p w:rsidR="00A543FD" w:rsidRDefault="00A543FD" w:rsidP="00A543FD">
      <w:pPr>
        <w:pStyle w:val="a8"/>
        <w:spacing w:line="560" w:lineRule="exact"/>
        <w:ind w:firstLine="0"/>
        <w:jc w:val="left"/>
        <w:rPr>
          <w:rFonts w:ascii="黑体" w:eastAsia="黑体" w:hAnsi="黑体" w:cs="黑体" w:hint="eastAsia"/>
          <w:bCs/>
          <w:kern w:val="0"/>
          <w:sz w:val="32"/>
          <w:szCs w:val="32"/>
        </w:rPr>
      </w:pPr>
    </w:p>
    <w:p w:rsidR="00A543FD" w:rsidRDefault="00A543FD" w:rsidP="00A543FD">
      <w:pPr>
        <w:pStyle w:val="a8"/>
        <w:spacing w:line="560" w:lineRule="exact"/>
        <w:ind w:firstLine="0"/>
        <w:jc w:val="left"/>
        <w:rPr>
          <w:rFonts w:ascii="黑体" w:eastAsia="黑体" w:hAnsi="黑体" w:cs="黑体" w:hint="eastAsia"/>
          <w:bCs/>
          <w:kern w:val="0"/>
          <w:sz w:val="32"/>
          <w:szCs w:val="32"/>
        </w:rPr>
      </w:pPr>
    </w:p>
    <w:p w:rsidR="00A543FD" w:rsidRDefault="00A543FD" w:rsidP="00A543FD">
      <w:pPr>
        <w:pStyle w:val="a8"/>
        <w:spacing w:line="560" w:lineRule="exact"/>
        <w:ind w:firstLine="0"/>
        <w:jc w:val="left"/>
        <w:rPr>
          <w:rFonts w:ascii="黑体" w:eastAsia="黑体" w:hAnsi="黑体" w:cs="黑体" w:hint="eastAsia"/>
          <w:bCs/>
          <w:kern w:val="0"/>
          <w:sz w:val="32"/>
          <w:szCs w:val="32"/>
        </w:rPr>
      </w:pPr>
    </w:p>
    <w:p w:rsidR="00A543FD" w:rsidRDefault="00A543FD" w:rsidP="00A543FD">
      <w:pPr>
        <w:pStyle w:val="a8"/>
        <w:spacing w:line="560" w:lineRule="exact"/>
        <w:ind w:firstLine="0"/>
        <w:jc w:val="left"/>
        <w:rPr>
          <w:rFonts w:ascii="黑体" w:eastAsia="黑体" w:hAnsi="黑体" w:cs="黑体" w:hint="eastAsia"/>
          <w:bCs/>
          <w:kern w:val="0"/>
          <w:sz w:val="32"/>
          <w:szCs w:val="32"/>
        </w:rPr>
      </w:pPr>
    </w:p>
    <w:p w:rsidR="00A543FD" w:rsidRDefault="00A543FD" w:rsidP="00A543FD">
      <w:pPr>
        <w:pStyle w:val="a8"/>
        <w:spacing w:line="560" w:lineRule="exact"/>
        <w:ind w:firstLine="0"/>
        <w:jc w:val="left"/>
        <w:rPr>
          <w:rFonts w:ascii="黑体" w:eastAsia="黑体" w:hAnsi="黑体" w:cs="黑体" w:hint="eastAsia"/>
          <w:bCs/>
          <w:kern w:val="0"/>
          <w:sz w:val="32"/>
          <w:szCs w:val="32"/>
        </w:rPr>
      </w:pPr>
    </w:p>
    <w:p w:rsidR="00A543FD" w:rsidRDefault="00A543FD" w:rsidP="00A543FD">
      <w:pPr>
        <w:pStyle w:val="a8"/>
        <w:spacing w:line="560" w:lineRule="exact"/>
        <w:ind w:firstLine="0"/>
        <w:jc w:val="left"/>
        <w:rPr>
          <w:rFonts w:ascii="黑体" w:eastAsia="黑体" w:hAnsi="黑体" w:cs="黑体" w:hint="eastAsia"/>
          <w:bCs/>
          <w:kern w:val="0"/>
          <w:sz w:val="32"/>
          <w:szCs w:val="32"/>
        </w:rPr>
      </w:pPr>
    </w:p>
    <w:p w:rsidR="00A543FD" w:rsidRDefault="00A543FD" w:rsidP="00A543FD">
      <w:pPr>
        <w:pStyle w:val="a8"/>
        <w:spacing w:line="560" w:lineRule="exact"/>
        <w:ind w:firstLine="0"/>
        <w:jc w:val="left"/>
        <w:rPr>
          <w:rFonts w:ascii="黑体" w:eastAsia="黑体" w:hAnsi="黑体" w:cs="黑体" w:hint="eastAsia"/>
          <w:bCs/>
          <w:kern w:val="0"/>
          <w:sz w:val="32"/>
          <w:szCs w:val="32"/>
        </w:rPr>
      </w:pPr>
    </w:p>
    <w:p w:rsidR="00A543FD" w:rsidRDefault="00A543FD" w:rsidP="00A543FD">
      <w:pPr>
        <w:pStyle w:val="a8"/>
        <w:spacing w:line="560" w:lineRule="exact"/>
        <w:ind w:firstLine="0"/>
        <w:jc w:val="left"/>
        <w:rPr>
          <w:rFonts w:ascii="黑体" w:eastAsia="黑体" w:hAnsi="黑体" w:cs="黑体" w:hint="eastAsia"/>
          <w:bCs/>
          <w:kern w:val="0"/>
          <w:sz w:val="32"/>
          <w:szCs w:val="32"/>
        </w:rPr>
      </w:pPr>
    </w:p>
    <w:p w:rsidR="00A543FD" w:rsidRDefault="00A543FD" w:rsidP="00A543FD">
      <w:pPr>
        <w:pStyle w:val="a8"/>
        <w:spacing w:line="560" w:lineRule="exact"/>
        <w:ind w:firstLine="0"/>
        <w:jc w:val="left"/>
        <w:rPr>
          <w:rFonts w:ascii="黑体" w:eastAsia="黑体" w:hAnsi="黑体" w:cs="黑体" w:hint="eastAsia"/>
          <w:bCs/>
          <w:kern w:val="0"/>
          <w:sz w:val="32"/>
          <w:szCs w:val="32"/>
        </w:rPr>
      </w:pPr>
    </w:p>
    <w:p w:rsidR="00A543FD" w:rsidRDefault="00A543FD" w:rsidP="00A543FD">
      <w:pPr>
        <w:pStyle w:val="a8"/>
        <w:spacing w:line="560" w:lineRule="exact"/>
        <w:ind w:firstLine="0"/>
        <w:jc w:val="left"/>
        <w:rPr>
          <w:rFonts w:ascii="黑体" w:eastAsia="黑体" w:hAnsi="黑体" w:cs="黑体" w:hint="eastAsia"/>
          <w:bCs/>
          <w:kern w:val="0"/>
          <w:sz w:val="32"/>
          <w:szCs w:val="32"/>
        </w:rPr>
      </w:pPr>
    </w:p>
    <w:p w:rsidR="00A543FD" w:rsidRDefault="00A543FD" w:rsidP="00A543FD">
      <w:pPr>
        <w:pStyle w:val="a8"/>
        <w:spacing w:line="560" w:lineRule="exact"/>
        <w:ind w:firstLine="0"/>
        <w:jc w:val="left"/>
        <w:rPr>
          <w:rFonts w:ascii="黑体" w:eastAsia="黑体" w:hAnsi="黑体" w:cs="黑体" w:hint="eastAsia"/>
          <w:bCs/>
          <w:kern w:val="0"/>
          <w:sz w:val="32"/>
          <w:szCs w:val="32"/>
        </w:rPr>
      </w:pPr>
    </w:p>
    <w:p w:rsidR="00A543FD" w:rsidRDefault="00A543FD" w:rsidP="00A543FD">
      <w:pPr>
        <w:pStyle w:val="a8"/>
        <w:spacing w:line="560" w:lineRule="exact"/>
        <w:ind w:firstLine="0"/>
        <w:jc w:val="left"/>
        <w:rPr>
          <w:rFonts w:ascii="黑体" w:eastAsia="黑体" w:hAnsi="黑体" w:cs="黑体" w:hint="eastAsia"/>
          <w:bCs/>
          <w:kern w:val="0"/>
          <w:sz w:val="32"/>
          <w:szCs w:val="32"/>
        </w:rPr>
      </w:pPr>
    </w:p>
    <w:p w:rsidR="00A543FD" w:rsidRDefault="00A543FD" w:rsidP="00A543FD">
      <w:pPr>
        <w:pStyle w:val="a8"/>
        <w:spacing w:line="560" w:lineRule="exact"/>
        <w:ind w:firstLine="0"/>
        <w:jc w:val="left"/>
        <w:rPr>
          <w:rFonts w:ascii="黑体" w:eastAsia="黑体" w:hAnsi="黑体" w:cs="黑体" w:hint="eastAsia"/>
          <w:bCs/>
          <w:kern w:val="0"/>
          <w:sz w:val="32"/>
          <w:szCs w:val="32"/>
        </w:rPr>
      </w:pPr>
      <w:r>
        <w:rPr>
          <w:rFonts w:ascii="黑体" w:eastAsia="黑体" w:hAnsi="黑体" w:cs="黑体" w:hint="eastAsia"/>
          <w:bCs/>
          <w:kern w:val="0"/>
          <w:sz w:val="32"/>
          <w:szCs w:val="32"/>
        </w:rPr>
        <w:t>附件1</w:t>
      </w:r>
    </w:p>
    <w:p w:rsidR="00A543FD" w:rsidRDefault="00A543FD" w:rsidP="00A543FD">
      <w:pPr>
        <w:pStyle w:val="a8"/>
        <w:spacing w:line="560" w:lineRule="exact"/>
        <w:ind w:firstLine="0"/>
        <w:jc w:val="left"/>
        <w:rPr>
          <w:rFonts w:ascii="黑体" w:eastAsia="黑体" w:hAnsi="黑体" w:cs="黑体"/>
          <w:bCs/>
          <w:sz w:val="32"/>
          <w:szCs w:val="32"/>
        </w:rPr>
      </w:pPr>
    </w:p>
    <w:p w:rsidR="00A543FD" w:rsidRDefault="00A543FD" w:rsidP="00A543FD">
      <w:pPr>
        <w:widowControl/>
        <w:spacing w:afterLines="100" w:after="312" w:line="380" w:lineRule="exact"/>
        <w:jc w:val="center"/>
        <w:rPr>
          <w:rFonts w:ascii="方正小标宋简体" w:eastAsia="方正小标宋简体" w:hAnsi="方正小标宋简体" w:cs="方正小标宋简体"/>
          <w:kern w:val="0"/>
          <w:sz w:val="36"/>
          <w:szCs w:val="36"/>
        </w:rPr>
      </w:pPr>
      <w:r>
        <w:rPr>
          <w:rFonts w:ascii="方正小标宋简体" w:eastAsia="方正小标宋简体" w:hAnsi="方正小标宋简体" w:cs="方正小标宋简体" w:hint="eastAsia"/>
          <w:kern w:val="0"/>
          <w:sz w:val="36"/>
          <w:szCs w:val="36"/>
        </w:rPr>
        <w:t>建设项目重要危险因素辨识清单（试行）</w:t>
      </w:r>
    </w:p>
    <w:tbl>
      <w:tblPr>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939"/>
        <w:gridCol w:w="2075"/>
        <w:gridCol w:w="1934"/>
        <w:gridCol w:w="3113"/>
      </w:tblGrid>
      <w:tr w:rsidR="00A543FD" w:rsidTr="00B44CDE">
        <w:trPr>
          <w:trHeight w:val="425"/>
        </w:trPr>
        <w:tc>
          <w:tcPr>
            <w:tcW w:w="8841" w:type="dxa"/>
            <w:gridSpan w:val="5"/>
            <w:vAlign w:val="center"/>
          </w:tcPr>
          <w:p w:rsidR="00A543FD" w:rsidRDefault="00A543FD" w:rsidP="00B44CDE">
            <w:pPr>
              <w:jc w:val="center"/>
              <w:rPr>
                <w:b/>
                <w:bCs/>
                <w:szCs w:val="21"/>
              </w:rPr>
            </w:pPr>
            <w:r>
              <w:rPr>
                <w:rFonts w:hint="eastAsia"/>
                <w:b/>
                <w:bCs/>
                <w:szCs w:val="21"/>
              </w:rPr>
              <w:t>建设项目原辅材料、中间品、副产品、产品等物料危险性及其分布</w:t>
            </w:r>
          </w:p>
        </w:tc>
      </w:tr>
      <w:tr w:rsidR="00A543FD" w:rsidTr="00B44CDE">
        <w:trPr>
          <w:trHeight w:val="425"/>
        </w:trPr>
        <w:tc>
          <w:tcPr>
            <w:tcW w:w="780" w:type="dxa"/>
            <w:vAlign w:val="center"/>
          </w:tcPr>
          <w:p w:rsidR="00A543FD" w:rsidRDefault="00A543FD" w:rsidP="00B44CDE">
            <w:pPr>
              <w:jc w:val="center"/>
              <w:rPr>
                <w:b/>
                <w:bCs/>
                <w:szCs w:val="21"/>
              </w:rPr>
            </w:pPr>
            <w:r>
              <w:rPr>
                <w:b/>
                <w:bCs/>
                <w:szCs w:val="21"/>
              </w:rPr>
              <w:t>序号</w:t>
            </w:r>
          </w:p>
        </w:tc>
        <w:tc>
          <w:tcPr>
            <w:tcW w:w="3014" w:type="dxa"/>
            <w:gridSpan w:val="2"/>
            <w:vAlign w:val="center"/>
          </w:tcPr>
          <w:p w:rsidR="00A543FD" w:rsidRDefault="00A543FD" w:rsidP="00B44CDE">
            <w:pPr>
              <w:jc w:val="center"/>
              <w:rPr>
                <w:b/>
                <w:bCs/>
                <w:szCs w:val="21"/>
              </w:rPr>
            </w:pPr>
            <w:r>
              <w:rPr>
                <w:rFonts w:hint="eastAsia"/>
                <w:b/>
                <w:bCs/>
                <w:szCs w:val="21"/>
              </w:rPr>
              <w:t>物料危险特性</w:t>
            </w:r>
          </w:p>
        </w:tc>
        <w:tc>
          <w:tcPr>
            <w:tcW w:w="1934" w:type="dxa"/>
            <w:vAlign w:val="center"/>
          </w:tcPr>
          <w:p w:rsidR="00A543FD" w:rsidRDefault="00A543FD" w:rsidP="00B44CDE">
            <w:pPr>
              <w:jc w:val="center"/>
              <w:rPr>
                <w:b/>
                <w:bCs/>
                <w:szCs w:val="21"/>
              </w:rPr>
            </w:pPr>
            <w:r>
              <w:rPr>
                <w:rFonts w:hint="eastAsia"/>
                <w:b/>
                <w:bCs/>
                <w:szCs w:val="21"/>
              </w:rPr>
              <w:t>是否存在</w:t>
            </w:r>
          </w:p>
        </w:tc>
        <w:tc>
          <w:tcPr>
            <w:tcW w:w="3113" w:type="dxa"/>
            <w:vAlign w:val="center"/>
          </w:tcPr>
          <w:p w:rsidR="00A543FD" w:rsidRDefault="00A543FD" w:rsidP="00B44CDE">
            <w:pPr>
              <w:jc w:val="center"/>
              <w:rPr>
                <w:b/>
                <w:bCs/>
                <w:szCs w:val="21"/>
              </w:rPr>
            </w:pPr>
            <w:r>
              <w:rPr>
                <w:rFonts w:hint="eastAsia"/>
                <w:b/>
                <w:bCs/>
                <w:szCs w:val="21"/>
              </w:rPr>
              <w:t>可能存在场所（部位）</w:t>
            </w: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爆炸物（含爆炸性粉尘）</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rPr>
          <w:trHeight w:val="90"/>
        </w:trPr>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2</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易燃气体</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3</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气溶胶（又称气雾剂）</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4</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氧化性气体</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5</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加压气体</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6</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易燃液体</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7</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易燃固体</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8</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自反应物质和混合物</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9</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自燃液体</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10</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自燃固体</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11</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自热物质和混合物</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12</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遇水放出易燃气体的物质或混合物（含铝粉和镁屑等）</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13</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氧化性液体</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14</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氧化性固体</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15</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有机过氧化物</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16</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金属腐蚀物</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17</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急性毒性</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18</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皮肤腐蚀</w:t>
            </w:r>
            <w:r>
              <w:rPr>
                <w:rFonts w:ascii="Arial" w:hAnsi="Arial" w:cs="Arial" w:hint="eastAsia"/>
                <w:szCs w:val="21"/>
              </w:rPr>
              <w:t>/</w:t>
            </w:r>
            <w:r>
              <w:rPr>
                <w:rFonts w:ascii="Arial" w:hAnsi="Arial" w:cs="Arial" w:hint="eastAsia"/>
                <w:szCs w:val="21"/>
              </w:rPr>
              <w:t>刺激</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19</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hint="eastAsia"/>
                <w:szCs w:val="21"/>
              </w:rPr>
              <w:t>其它危险性物料</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rPr>
          <w:trHeight w:val="542"/>
        </w:trPr>
        <w:tc>
          <w:tcPr>
            <w:tcW w:w="8841" w:type="dxa"/>
            <w:gridSpan w:val="5"/>
            <w:vAlign w:val="center"/>
          </w:tcPr>
          <w:p w:rsidR="00A543FD" w:rsidRDefault="00A543FD" w:rsidP="00B44CDE">
            <w:pPr>
              <w:jc w:val="center"/>
              <w:rPr>
                <w:szCs w:val="21"/>
              </w:rPr>
            </w:pPr>
            <w:r>
              <w:rPr>
                <w:rFonts w:hint="eastAsia"/>
                <w:b/>
                <w:bCs/>
                <w:szCs w:val="21"/>
              </w:rPr>
              <w:lastRenderedPageBreak/>
              <w:t>建设项目运行过程中可能造成爆炸、火灾、中毒、灼烫事故的危险因素及其分布</w:t>
            </w:r>
          </w:p>
        </w:tc>
      </w:tr>
      <w:tr w:rsidR="00A543FD" w:rsidTr="00B44CDE">
        <w:tc>
          <w:tcPr>
            <w:tcW w:w="780" w:type="dxa"/>
            <w:vAlign w:val="center"/>
          </w:tcPr>
          <w:p w:rsidR="00A543FD" w:rsidRDefault="00A543FD" w:rsidP="00B44CDE">
            <w:pPr>
              <w:jc w:val="center"/>
              <w:rPr>
                <w:szCs w:val="21"/>
              </w:rPr>
            </w:pPr>
            <w:r>
              <w:rPr>
                <w:b/>
                <w:bCs/>
                <w:szCs w:val="21"/>
              </w:rPr>
              <w:t>序号</w:t>
            </w:r>
          </w:p>
        </w:tc>
        <w:tc>
          <w:tcPr>
            <w:tcW w:w="3014" w:type="dxa"/>
            <w:gridSpan w:val="2"/>
            <w:vAlign w:val="center"/>
          </w:tcPr>
          <w:p w:rsidR="00A543FD" w:rsidRDefault="00A543FD" w:rsidP="00B44CDE">
            <w:pPr>
              <w:jc w:val="center"/>
              <w:rPr>
                <w:rFonts w:ascii="仿宋" w:eastAsia="仿宋" w:hAnsi="仿宋" w:cs="宋体"/>
                <w:bCs/>
                <w:kern w:val="0"/>
                <w:szCs w:val="21"/>
              </w:rPr>
            </w:pPr>
            <w:r>
              <w:rPr>
                <w:rFonts w:hint="eastAsia"/>
                <w:b/>
                <w:bCs/>
                <w:szCs w:val="21"/>
              </w:rPr>
              <w:t>主要危险因素</w:t>
            </w:r>
          </w:p>
        </w:tc>
        <w:tc>
          <w:tcPr>
            <w:tcW w:w="1934" w:type="dxa"/>
            <w:vAlign w:val="center"/>
          </w:tcPr>
          <w:p w:rsidR="00A543FD" w:rsidRDefault="00A543FD" w:rsidP="00B44CDE">
            <w:pPr>
              <w:jc w:val="center"/>
              <w:rPr>
                <w:szCs w:val="21"/>
              </w:rPr>
            </w:pPr>
            <w:r>
              <w:rPr>
                <w:rFonts w:hint="eastAsia"/>
                <w:b/>
                <w:bCs/>
                <w:szCs w:val="21"/>
              </w:rPr>
              <w:t>是否存在</w:t>
            </w:r>
          </w:p>
        </w:tc>
        <w:tc>
          <w:tcPr>
            <w:tcW w:w="3113" w:type="dxa"/>
            <w:vAlign w:val="center"/>
          </w:tcPr>
          <w:p w:rsidR="00A543FD" w:rsidRDefault="00A543FD" w:rsidP="00B44CDE">
            <w:pPr>
              <w:jc w:val="center"/>
              <w:rPr>
                <w:szCs w:val="21"/>
              </w:rPr>
            </w:pPr>
            <w:r>
              <w:rPr>
                <w:rFonts w:hint="eastAsia"/>
                <w:b/>
                <w:bCs/>
                <w:szCs w:val="21"/>
              </w:rPr>
              <w:t>可能存在场所（部位）</w:t>
            </w: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火灾（含铝粉镁屑等自燃引起的火灾）</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2</w:t>
            </w:r>
          </w:p>
        </w:tc>
        <w:tc>
          <w:tcPr>
            <w:tcW w:w="939" w:type="dxa"/>
            <w:vMerge w:val="restart"/>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爆炸</w:t>
            </w:r>
          </w:p>
        </w:tc>
        <w:tc>
          <w:tcPr>
            <w:tcW w:w="2075" w:type="dxa"/>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危化品爆炸</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3</w:t>
            </w:r>
          </w:p>
        </w:tc>
        <w:tc>
          <w:tcPr>
            <w:tcW w:w="939" w:type="dxa"/>
            <w:vMerge/>
            <w:vAlign w:val="center"/>
          </w:tcPr>
          <w:p w:rsidR="00A543FD" w:rsidRDefault="00A543FD" w:rsidP="00B44CDE">
            <w:pPr>
              <w:snapToGrid w:val="0"/>
              <w:spacing w:beforeLines="20" w:before="62" w:afterLines="20" w:after="62" w:line="300" w:lineRule="exact"/>
              <w:rPr>
                <w:rFonts w:ascii="Arial" w:hAnsi="Arial" w:cs="Arial"/>
                <w:szCs w:val="21"/>
              </w:rPr>
            </w:pPr>
          </w:p>
        </w:tc>
        <w:tc>
          <w:tcPr>
            <w:tcW w:w="2075" w:type="dxa"/>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粉尘爆炸</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4</w:t>
            </w:r>
          </w:p>
        </w:tc>
        <w:tc>
          <w:tcPr>
            <w:tcW w:w="939" w:type="dxa"/>
            <w:vMerge/>
            <w:vAlign w:val="center"/>
          </w:tcPr>
          <w:p w:rsidR="00A543FD" w:rsidRDefault="00A543FD" w:rsidP="00B44CDE">
            <w:pPr>
              <w:snapToGrid w:val="0"/>
              <w:spacing w:beforeLines="20" w:before="62" w:afterLines="20" w:after="62" w:line="300" w:lineRule="exact"/>
              <w:rPr>
                <w:rFonts w:ascii="Arial" w:hAnsi="Arial" w:cs="Arial"/>
                <w:szCs w:val="21"/>
              </w:rPr>
            </w:pPr>
          </w:p>
        </w:tc>
        <w:tc>
          <w:tcPr>
            <w:tcW w:w="2075" w:type="dxa"/>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锅炉爆炸</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5</w:t>
            </w:r>
          </w:p>
        </w:tc>
        <w:tc>
          <w:tcPr>
            <w:tcW w:w="939" w:type="dxa"/>
            <w:vMerge/>
            <w:vAlign w:val="center"/>
          </w:tcPr>
          <w:p w:rsidR="00A543FD" w:rsidRDefault="00A543FD" w:rsidP="00B44CDE">
            <w:pPr>
              <w:snapToGrid w:val="0"/>
              <w:spacing w:beforeLines="20" w:before="62" w:afterLines="20" w:after="62" w:line="300" w:lineRule="exact"/>
              <w:rPr>
                <w:rFonts w:ascii="Arial" w:hAnsi="Arial" w:cs="Arial"/>
                <w:szCs w:val="21"/>
              </w:rPr>
            </w:pPr>
          </w:p>
        </w:tc>
        <w:tc>
          <w:tcPr>
            <w:tcW w:w="2075" w:type="dxa"/>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容器爆炸</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6</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中毒和窒息</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7</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灼烫</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8</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其它危险因素</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rPr>
          <w:trHeight w:val="482"/>
        </w:trPr>
        <w:tc>
          <w:tcPr>
            <w:tcW w:w="8841" w:type="dxa"/>
            <w:gridSpan w:val="5"/>
            <w:vAlign w:val="center"/>
          </w:tcPr>
          <w:p w:rsidR="00A543FD" w:rsidRDefault="00A543FD" w:rsidP="00B44CDE">
            <w:pPr>
              <w:jc w:val="center"/>
              <w:rPr>
                <w:szCs w:val="21"/>
              </w:rPr>
            </w:pPr>
            <w:r>
              <w:rPr>
                <w:rFonts w:hint="eastAsia"/>
                <w:b/>
                <w:bCs/>
                <w:szCs w:val="21"/>
              </w:rPr>
              <w:t>检维修及施工作业中危险作业辨识</w:t>
            </w:r>
          </w:p>
        </w:tc>
      </w:tr>
      <w:tr w:rsidR="00A543FD" w:rsidTr="00B44CDE">
        <w:tc>
          <w:tcPr>
            <w:tcW w:w="780" w:type="dxa"/>
            <w:vAlign w:val="center"/>
          </w:tcPr>
          <w:p w:rsidR="00A543FD" w:rsidRDefault="00A543FD" w:rsidP="00B44CDE">
            <w:pPr>
              <w:jc w:val="center"/>
              <w:rPr>
                <w:szCs w:val="21"/>
              </w:rPr>
            </w:pPr>
            <w:r>
              <w:rPr>
                <w:b/>
                <w:bCs/>
                <w:szCs w:val="21"/>
              </w:rPr>
              <w:t>序号</w:t>
            </w:r>
          </w:p>
        </w:tc>
        <w:tc>
          <w:tcPr>
            <w:tcW w:w="3014" w:type="dxa"/>
            <w:gridSpan w:val="2"/>
            <w:vAlign w:val="center"/>
          </w:tcPr>
          <w:p w:rsidR="00A543FD" w:rsidRDefault="00A543FD" w:rsidP="00B44CDE">
            <w:pPr>
              <w:jc w:val="center"/>
              <w:rPr>
                <w:rFonts w:ascii="仿宋" w:eastAsia="仿宋" w:hAnsi="仿宋" w:cs="宋体"/>
                <w:bCs/>
                <w:kern w:val="0"/>
                <w:szCs w:val="21"/>
              </w:rPr>
            </w:pPr>
            <w:r>
              <w:rPr>
                <w:rFonts w:hint="eastAsia"/>
                <w:b/>
                <w:bCs/>
                <w:szCs w:val="21"/>
              </w:rPr>
              <w:t>危险作业名称</w:t>
            </w:r>
          </w:p>
        </w:tc>
        <w:tc>
          <w:tcPr>
            <w:tcW w:w="1934" w:type="dxa"/>
            <w:vAlign w:val="center"/>
          </w:tcPr>
          <w:p w:rsidR="00A543FD" w:rsidRDefault="00A543FD" w:rsidP="00B44CDE">
            <w:pPr>
              <w:jc w:val="center"/>
              <w:rPr>
                <w:szCs w:val="21"/>
              </w:rPr>
            </w:pPr>
            <w:r>
              <w:rPr>
                <w:rFonts w:hint="eastAsia"/>
                <w:b/>
                <w:bCs/>
                <w:szCs w:val="21"/>
              </w:rPr>
              <w:t>是否存在</w:t>
            </w:r>
          </w:p>
        </w:tc>
        <w:tc>
          <w:tcPr>
            <w:tcW w:w="3113" w:type="dxa"/>
            <w:vAlign w:val="center"/>
          </w:tcPr>
          <w:p w:rsidR="00A543FD" w:rsidRDefault="00A543FD" w:rsidP="00B44CDE">
            <w:pPr>
              <w:jc w:val="center"/>
              <w:rPr>
                <w:szCs w:val="21"/>
              </w:rPr>
            </w:pPr>
            <w:r>
              <w:rPr>
                <w:rFonts w:hint="eastAsia"/>
                <w:b/>
                <w:bCs/>
                <w:szCs w:val="21"/>
              </w:rPr>
              <w:t>可能存在场所（部位）</w:t>
            </w: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动火作业</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2</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进入有限空间作业</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3</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临时用电作业</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4</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高处作业</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5</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吊装作业</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6</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盲板抽堵作业</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7</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交叉作业</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rPr>
          <w:trHeight w:val="444"/>
        </w:trPr>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8</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爆破作业</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9</w:t>
            </w:r>
          </w:p>
        </w:tc>
        <w:tc>
          <w:tcPr>
            <w:tcW w:w="3014" w:type="dxa"/>
            <w:gridSpan w:val="2"/>
            <w:vAlign w:val="center"/>
          </w:tcPr>
          <w:p w:rsidR="00A543FD" w:rsidRDefault="00A543FD" w:rsidP="00B44CDE">
            <w:pPr>
              <w:snapToGrid w:val="0"/>
              <w:spacing w:beforeLines="20" w:before="62" w:afterLines="20" w:after="62" w:line="300" w:lineRule="exact"/>
              <w:rPr>
                <w:rFonts w:ascii="Arial" w:hAnsi="Arial" w:cs="Arial"/>
                <w:szCs w:val="21"/>
              </w:rPr>
            </w:pPr>
            <w:r>
              <w:rPr>
                <w:rFonts w:ascii="Arial" w:hAnsi="Arial" w:cs="Arial" w:hint="eastAsia"/>
                <w:szCs w:val="21"/>
              </w:rPr>
              <w:t>其它危险性作业</w:t>
            </w:r>
          </w:p>
        </w:tc>
        <w:tc>
          <w:tcPr>
            <w:tcW w:w="1934" w:type="dxa"/>
            <w:vAlign w:val="center"/>
          </w:tcPr>
          <w:p w:rsidR="00A543FD" w:rsidRDefault="00A543FD" w:rsidP="00B44CDE">
            <w:pPr>
              <w:snapToGrid w:val="0"/>
              <w:spacing w:beforeLines="20" w:before="62" w:afterLines="20" w:after="62" w:line="300" w:lineRule="exact"/>
              <w:jc w:val="center"/>
              <w:rPr>
                <w:rFonts w:ascii="Arial" w:hAnsi="Arial" w:cs="Arial"/>
                <w:szCs w:val="21"/>
              </w:rPr>
            </w:pPr>
            <w:r>
              <w:rPr>
                <w:rFonts w:ascii="Arial" w:hAnsi="Arial" w:cs="Arial" w:hint="eastAsia"/>
                <w:szCs w:val="21"/>
              </w:rPr>
              <w:t>□是</w:t>
            </w:r>
            <w:r>
              <w:rPr>
                <w:rFonts w:ascii="Arial" w:hAnsi="Arial" w:cs="Arial" w:hint="eastAsia"/>
                <w:szCs w:val="21"/>
              </w:rPr>
              <w:t xml:space="preserve">  </w:t>
            </w:r>
            <w:r>
              <w:rPr>
                <w:rFonts w:ascii="Arial" w:hAnsi="Arial" w:cs="Arial" w:hint="eastAsia"/>
                <w:szCs w:val="21"/>
              </w:rPr>
              <w:t>□否</w:t>
            </w:r>
          </w:p>
        </w:tc>
        <w:tc>
          <w:tcPr>
            <w:tcW w:w="3113" w:type="dxa"/>
            <w:vAlign w:val="center"/>
          </w:tcPr>
          <w:p w:rsidR="00A543FD" w:rsidRDefault="00A543FD" w:rsidP="00B44CDE">
            <w:pPr>
              <w:rPr>
                <w:szCs w:val="21"/>
              </w:rPr>
            </w:pPr>
          </w:p>
        </w:tc>
      </w:tr>
    </w:tbl>
    <w:p w:rsidR="00A543FD" w:rsidRDefault="00A543FD" w:rsidP="00A543FD">
      <w:pPr>
        <w:widowControl/>
        <w:spacing w:afterLines="100" w:after="312" w:line="380" w:lineRule="exact"/>
        <w:jc w:val="left"/>
        <w:rPr>
          <w:rFonts w:ascii="黑体" w:eastAsia="黑体" w:hAnsi="黑体" w:cs="黑体" w:hint="eastAsia"/>
          <w:kern w:val="0"/>
          <w:sz w:val="32"/>
          <w:szCs w:val="32"/>
        </w:rPr>
      </w:pPr>
    </w:p>
    <w:p w:rsidR="00A543FD" w:rsidRDefault="00A543FD" w:rsidP="00A543FD">
      <w:pPr>
        <w:widowControl/>
        <w:spacing w:afterLines="100" w:after="312" w:line="380" w:lineRule="exact"/>
        <w:jc w:val="left"/>
        <w:rPr>
          <w:rFonts w:ascii="黑体" w:eastAsia="黑体" w:hAnsi="黑体" w:cs="黑体" w:hint="eastAsia"/>
          <w:kern w:val="0"/>
          <w:sz w:val="32"/>
          <w:szCs w:val="32"/>
        </w:rPr>
      </w:pPr>
    </w:p>
    <w:p w:rsidR="00A543FD" w:rsidRDefault="00A543FD" w:rsidP="00A543FD">
      <w:pPr>
        <w:widowControl/>
        <w:spacing w:afterLines="100" w:after="312" w:line="380" w:lineRule="exact"/>
        <w:jc w:val="left"/>
        <w:rPr>
          <w:rFonts w:ascii="黑体" w:eastAsia="黑体" w:hAnsi="黑体" w:cs="黑体" w:hint="eastAsia"/>
          <w:kern w:val="0"/>
          <w:sz w:val="32"/>
          <w:szCs w:val="32"/>
        </w:rPr>
      </w:pPr>
    </w:p>
    <w:p w:rsidR="00A543FD" w:rsidRDefault="00A543FD" w:rsidP="00A543FD">
      <w:pPr>
        <w:widowControl/>
        <w:spacing w:afterLines="100" w:after="312" w:line="380" w:lineRule="exact"/>
        <w:jc w:val="left"/>
        <w:rPr>
          <w:rFonts w:ascii="黑体" w:eastAsia="黑体" w:hAnsi="黑体" w:cs="黑体" w:hint="eastAsia"/>
          <w:kern w:val="0"/>
          <w:sz w:val="32"/>
          <w:szCs w:val="32"/>
        </w:rPr>
      </w:pPr>
    </w:p>
    <w:p w:rsidR="00A543FD" w:rsidRDefault="00A543FD" w:rsidP="00A543FD">
      <w:pPr>
        <w:widowControl/>
        <w:spacing w:afterLines="100" w:after="312" w:line="380" w:lineRule="exact"/>
        <w:jc w:val="left"/>
        <w:rPr>
          <w:rFonts w:ascii="黑体" w:eastAsia="黑体" w:hAnsi="黑体" w:cs="黑体" w:hint="eastAsia"/>
          <w:kern w:val="0"/>
          <w:sz w:val="32"/>
          <w:szCs w:val="32"/>
        </w:rPr>
      </w:pPr>
    </w:p>
    <w:p w:rsidR="00A543FD" w:rsidRDefault="00A543FD" w:rsidP="00A543FD">
      <w:pPr>
        <w:widowControl/>
        <w:spacing w:afterLines="100" w:after="312" w:line="380" w:lineRule="exact"/>
        <w:jc w:val="left"/>
        <w:rPr>
          <w:rFonts w:ascii="黑体" w:eastAsia="黑体" w:hAnsi="黑体" w:cs="黑体" w:hint="eastAsia"/>
          <w:kern w:val="0"/>
          <w:sz w:val="32"/>
          <w:szCs w:val="32"/>
        </w:rPr>
      </w:pPr>
    </w:p>
    <w:p w:rsidR="00A543FD" w:rsidRPr="00652A1E" w:rsidRDefault="00A543FD" w:rsidP="00A543FD">
      <w:pPr>
        <w:widowControl/>
        <w:spacing w:afterLines="100" w:after="312" w:line="380" w:lineRule="exact"/>
        <w:jc w:val="left"/>
        <w:rPr>
          <w:rFonts w:eastAsia="黑体"/>
          <w:kern w:val="0"/>
          <w:sz w:val="32"/>
          <w:szCs w:val="32"/>
        </w:rPr>
      </w:pPr>
      <w:r w:rsidRPr="00652A1E">
        <w:rPr>
          <w:rFonts w:eastAsia="黑体" w:hAnsi="黑体"/>
          <w:kern w:val="0"/>
          <w:sz w:val="32"/>
          <w:szCs w:val="32"/>
        </w:rPr>
        <w:t>附件</w:t>
      </w:r>
      <w:r w:rsidRPr="00652A1E">
        <w:rPr>
          <w:rFonts w:eastAsia="黑体"/>
          <w:kern w:val="0"/>
          <w:sz w:val="32"/>
          <w:szCs w:val="32"/>
        </w:rPr>
        <w:t>2</w:t>
      </w:r>
    </w:p>
    <w:p w:rsidR="00A543FD" w:rsidRDefault="00A543FD" w:rsidP="00A543FD">
      <w:pPr>
        <w:widowControl/>
        <w:spacing w:afterLines="100" w:after="312" w:line="380" w:lineRule="exact"/>
        <w:ind w:firstLineChars="200" w:firstLine="720"/>
        <w:jc w:val="center"/>
        <w:rPr>
          <w:rFonts w:cs="宋体"/>
          <w:b/>
          <w:kern w:val="0"/>
          <w:sz w:val="32"/>
          <w:szCs w:val="32"/>
        </w:rPr>
      </w:pPr>
      <w:r>
        <w:rPr>
          <w:rFonts w:ascii="方正小标宋简体" w:eastAsia="方正小标宋简体" w:hAnsi="方正小标宋简体" w:cs="方正小标宋简体" w:hint="eastAsia"/>
          <w:kern w:val="0"/>
          <w:sz w:val="36"/>
          <w:szCs w:val="36"/>
        </w:rPr>
        <w:t>安全设施设计审查报告（试行）</w:t>
      </w:r>
    </w:p>
    <w:tbl>
      <w:tblPr>
        <w:tblW w:w="9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1673"/>
        <w:gridCol w:w="687"/>
        <w:gridCol w:w="1596"/>
        <w:gridCol w:w="1067"/>
        <w:gridCol w:w="477"/>
        <w:gridCol w:w="956"/>
        <w:gridCol w:w="1917"/>
      </w:tblGrid>
      <w:tr w:rsidR="00A543FD" w:rsidTr="00B44CDE">
        <w:trPr>
          <w:trHeight w:val="425"/>
        </w:trPr>
        <w:tc>
          <w:tcPr>
            <w:tcW w:w="2453" w:type="dxa"/>
            <w:gridSpan w:val="2"/>
            <w:vAlign w:val="center"/>
          </w:tcPr>
          <w:p w:rsidR="00A543FD" w:rsidRDefault="00A543FD" w:rsidP="00B44CDE">
            <w:pPr>
              <w:jc w:val="center"/>
              <w:rPr>
                <w:b/>
                <w:bCs/>
                <w:szCs w:val="21"/>
              </w:rPr>
            </w:pPr>
            <w:r>
              <w:rPr>
                <w:rFonts w:hint="eastAsia"/>
                <w:b/>
                <w:bCs/>
                <w:szCs w:val="21"/>
              </w:rPr>
              <w:t>项目名称</w:t>
            </w:r>
          </w:p>
        </w:tc>
        <w:tc>
          <w:tcPr>
            <w:tcW w:w="6700" w:type="dxa"/>
            <w:gridSpan w:val="6"/>
            <w:vAlign w:val="center"/>
          </w:tcPr>
          <w:p w:rsidR="00A543FD" w:rsidRDefault="00A543FD" w:rsidP="00B44CDE">
            <w:pPr>
              <w:jc w:val="center"/>
              <w:rPr>
                <w:b/>
                <w:bCs/>
                <w:szCs w:val="21"/>
              </w:rPr>
            </w:pPr>
          </w:p>
        </w:tc>
      </w:tr>
      <w:tr w:rsidR="00A543FD" w:rsidTr="00B44CDE">
        <w:trPr>
          <w:trHeight w:val="425"/>
        </w:trPr>
        <w:tc>
          <w:tcPr>
            <w:tcW w:w="2453" w:type="dxa"/>
            <w:gridSpan w:val="2"/>
            <w:vAlign w:val="center"/>
          </w:tcPr>
          <w:p w:rsidR="00A543FD" w:rsidRDefault="00A543FD" w:rsidP="00B44CDE">
            <w:pPr>
              <w:jc w:val="center"/>
              <w:rPr>
                <w:b/>
                <w:bCs/>
                <w:szCs w:val="21"/>
              </w:rPr>
            </w:pPr>
            <w:r>
              <w:rPr>
                <w:rFonts w:hint="eastAsia"/>
                <w:b/>
                <w:bCs/>
                <w:szCs w:val="21"/>
              </w:rPr>
              <w:t>建设单位</w:t>
            </w:r>
          </w:p>
        </w:tc>
        <w:tc>
          <w:tcPr>
            <w:tcW w:w="6700" w:type="dxa"/>
            <w:gridSpan w:val="6"/>
            <w:vAlign w:val="center"/>
          </w:tcPr>
          <w:p w:rsidR="00A543FD" w:rsidRDefault="00A543FD" w:rsidP="00B44CDE">
            <w:pPr>
              <w:jc w:val="center"/>
              <w:rPr>
                <w:b/>
                <w:bCs/>
                <w:szCs w:val="21"/>
              </w:rPr>
            </w:pPr>
          </w:p>
        </w:tc>
      </w:tr>
      <w:tr w:rsidR="00A543FD" w:rsidTr="00B44CDE">
        <w:trPr>
          <w:trHeight w:val="425"/>
        </w:trPr>
        <w:tc>
          <w:tcPr>
            <w:tcW w:w="2453" w:type="dxa"/>
            <w:gridSpan w:val="2"/>
            <w:vAlign w:val="center"/>
          </w:tcPr>
          <w:p w:rsidR="00A543FD" w:rsidRDefault="00A543FD" w:rsidP="00B44CDE">
            <w:pPr>
              <w:jc w:val="center"/>
              <w:rPr>
                <w:b/>
                <w:bCs/>
                <w:szCs w:val="21"/>
              </w:rPr>
            </w:pPr>
            <w:r>
              <w:rPr>
                <w:rFonts w:hint="eastAsia"/>
                <w:b/>
                <w:bCs/>
                <w:szCs w:val="21"/>
              </w:rPr>
              <w:t>安全设施设计单位</w:t>
            </w:r>
          </w:p>
        </w:tc>
        <w:tc>
          <w:tcPr>
            <w:tcW w:w="6700" w:type="dxa"/>
            <w:gridSpan w:val="6"/>
            <w:vAlign w:val="center"/>
          </w:tcPr>
          <w:p w:rsidR="00A543FD" w:rsidRDefault="00A543FD" w:rsidP="00B44CDE">
            <w:pPr>
              <w:jc w:val="center"/>
              <w:rPr>
                <w:b/>
                <w:bCs/>
                <w:szCs w:val="21"/>
              </w:rPr>
            </w:pPr>
          </w:p>
        </w:tc>
      </w:tr>
      <w:tr w:rsidR="00A543FD" w:rsidTr="00B44CDE">
        <w:trPr>
          <w:trHeight w:val="425"/>
        </w:trPr>
        <w:tc>
          <w:tcPr>
            <w:tcW w:w="2453" w:type="dxa"/>
            <w:gridSpan w:val="2"/>
            <w:vAlign w:val="center"/>
          </w:tcPr>
          <w:p w:rsidR="00A543FD" w:rsidRDefault="00A543FD" w:rsidP="00B44CDE">
            <w:pPr>
              <w:jc w:val="center"/>
              <w:rPr>
                <w:b/>
                <w:bCs/>
                <w:szCs w:val="21"/>
              </w:rPr>
            </w:pPr>
            <w:r>
              <w:rPr>
                <w:rFonts w:hint="eastAsia"/>
                <w:b/>
                <w:bCs/>
                <w:szCs w:val="21"/>
              </w:rPr>
              <w:t>项目类型</w:t>
            </w:r>
          </w:p>
        </w:tc>
        <w:tc>
          <w:tcPr>
            <w:tcW w:w="2283" w:type="dxa"/>
            <w:gridSpan w:val="2"/>
            <w:vAlign w:val="center"/>
          </w:tcPr>
          <w:p w:rsidR="00A543FD" w:rsidRDefault="00A543FD" w:rsidP="00B44CDE">
            <w:pPr>
              <w:jc w:val="center"/>
              <w:rPr>
                <w:b/>
                <w:bCs/>
                <w:szCs w:val="21"/>
              </w:rPr>
            </w:pPr>
            <w:r>
              <w:rPr>
                <w:rFonts w:ascii="Arial" w:hAnsi="Arial" w:cs="Arial" w:hint="eastAsia"/>
                <w:szCs w:val="21"/>
              </w:rPr>
              <w:t>□新建</w:t>
            </w:r>
          </w:p>
        </w:tc>
        <w:tc>
          <w:tcPr>
            <w:tcW w:w="2500" w:type="dxa"/>
            <w:gridSpan w:val="3"/>
            <w:vAlign w:val="center"/>
          </w:tcPr>
          <w:p w:rsidR="00A543FD" w:rsidRDefault="00A543FD" w:rsidP="00B44CDE">
            <w:pPr>
              <w:jc w:val="center"/>
              <w:rPr>
                <w:b/>
                <w:bCs/>
                <w:szCs w:val="21"/>
              </w:rPr>
            </w:pPr>
            <w:r>
              <w:rPr>
                <w:rFonts w:ascii="Arial" w:hAnsi="Arial" w:cs="Arial" w:hint="eastAsia"/>
                <w:szCs w:val="21"/>
              </w:rPr>
              <w:t>□改建</w:t>
            </w:r>
          </w:p>
        </w:tc>
        <w:tc>
          <w:tcPr>
            <w:tcW w:w="1917" w:type="dxa"/>
            <w:vAlign w:val="center"/>
          </w:tcPr>
          <w:p w:rsidR="00A543FD" w:rsidRDefault="00A543FD" w:rsidP="00B44CDE">
            <w:pPr>
              <w:jc w:val="center"/>
              <w:rPr>
                <w:b/>
                <w:bCs/>
                <w:szCs w:val="21"/>
              </w:rPr>
            </w:pPr>
            <w:r>
              <w:rPr>
                <w:rFonts w:ascii="Arial" w:hAnsi="Arial" w:cs="Arial" w:hint="eastAsia"/>
                <w:szCs w:val="21"/>
              </w:rPr>
              <w:t>□扩建</w:t>
            </w:r>
          </w:p>
        </w:tc>
      </w:tr>
      <w:tr w:rsidR="00A543FD" w:rsidTr="00B44CDE">
        <w:trPr>
          <w:trHeight w:val="425"/>
        </w:trPr>
        <w:tc>
          <w:tcPr>
            <w:tcW w:w="2453" w:type="dxa"/>
            <w:gridSpan w:val="2"/>
            <w:vAlign w:val="center"/>
          </w:tcPr>
          <w:p w:rsidR="00A543FD" w:rsidRDefault="00A543FD" w:rsidP="00B44CDE">
            <w:pPr>
              <w:jc w:val="center"/>
              <w:rPr>
                <w:b/>
                <w:bCs/>
                <w:szCs w:val="21"/>
              </w:rPr>
            </w:pPr>
            <w:r>
              <w:rPr>
                <w:rFonts w:hint="eastAsia"/>
                <w:b/>
                <w:bCs/>
                <w:szCs w:val="21"/>
              </w:rPr>
              <w:t>审查地点</w:t>
            </w:r>
          </w:p>
        </w:tc>
        <w:tc>
          <w:tcPr>
            <w:tcW w:w="3350" w:type="dxa"/>
            <w:gridSpan w:val="3"/>
            <w:vAlign w:val="center"/>
          </w:tcPr>
          <w:p w:rsidR="00A543FD" w:rsidRDefault="00A543FD" w:rsidP="00B44CDE">
            <w:pPr>
              <w:jc w:val="center"/>
              <w:rPr>
                <w:b/>
                <w:bCs/>
                <w:szCs w:val="21"/>
              </w:rPr>
            </w:pPr>
          </w:p>
        </w:tc>
        <w:tc>
          <w:tcPr>
            <w:tcW w:w="1433" w:type="dxa"/>
            <w:gridSpan w:val="2"/>
            <w:vAlign w:val="center"/>
          </w:tcPr>
          <w:p w:rsidR="00A543FD" w:rsidRDefault="00A543FD" w:rsidP="00B44CDE">
            <w:pPr>
              <w:jc w:val="center"/>
              <w:rPr>
                <w:b/>
                <w:bCs/>
                <w:szCs w:val="21"/>
              </w:rPr>
            </w:pPr>
            <w:r>
              <w:rPr>
                <w:rFonts w:hint="eastAsia"/>
                <w:b/>
                <w:bCs/>
                <w:szCs w:val="21"/>
              </w:rPr>
              <w:t>审查时间</w:t>
            </w:r>
          </w:p>
        </w:tc>
        <w:tc>
          <w:tcPr>
            <w:tcW w:w="1917" w:type="dxa"/>
            <w:vAlign w:val="center"/>
          </w:tcPr>
          <w:p w:rsidR="00A543FD" w:rsidRDefault="00A543FD" w:rsidP="00B44CDE">
            <w:pPr>
              <w:jc w:val="center"/>
              <w:rPr>
                <w:b/>
                <w:bCs/>
                <w:szCs w:val="21"/>
              </w:rPr>
            </w:pPr>
          </w:p>
        </w:tc>
      </w:tr>
      <w:tr w:rsidR="00A543FD" w:rsidTr="00B44CDE">
        <w:trPr>
          <w:trHeight w:val="425"/>
        </w:trPr>
        <w:tc>
          <w:tcPr>
            <w:tcW w:w="780" w:type="dxa"/>
            <w:vAlign w:val="center"/>
          </w:tcPr>
          <w:p w:rsidR="00A543FD" w:rsidRDefault="00A543FD" w:rsidP="00B44CDE">
            <w:pPr>
              <w:jc w:val="center"/>
              <w:rPr>
                <w:b/>
                <w:bCs/>
                <w:szCs w:val="21"/>
              </w:rPr>
            </w:pPr>
            <w:r>
              <w:rPr>
                <w:b/>
                <w:bCs/>
                <w:szCs w:val="21"/>
              </w:rPr>
              <w:t>序号</w:t>
            </w:r>
          </w:p>
        </w:tc>
        <w:tc>
          <w:tcPr>
            <w:tcW w:w="6456" w:type="dxa"/>
            <w:gridSpan w:val="6"/>
            <w:vAlign w:val="center"/>
          </w:tcPr>
          <w:p w:rsidR="00A543FD" w:rsidRDefault="00A543FD" w:rsidP="00B44CDE">
            <w:pPr>
              <w:jc w:val="center"/>
              <w:rPr>
                <w:b/>
                <w:bCs/>
                <w:szCs w:val="21"/>
              </w:rPr>
            </w:pPr>
            <w:r>
              <w:rPr>
                <w:rFonts w:hint="eastAsia"/>
                <w:b/>
                <w:bCs/>
                <w:szCs w:val="21"/>
              </w:rPr>
              <w:t>审查要点</w:t>
            </w:r>
          </w:p>
        </w:tc>
        <w:tc>
          <w:tcPr>
            <w:tcW w:w="1917" w:type="dxa"/>
            <w:vAlign w:val="center"/>
          </w:tcPr>
          <w:p w:rsidR="00A543FD" w:rsidRDefault="00A543FD" w:rsidP="00B44CDE">
            <w:pPr>
              <w:jc w:val="center"/>
              <w:rPr>
                <w:b/>
                <w:bCs/>
                <w:szCs w:val="21"/>
              </w:rPr>
            </w:pPr>
            <w:r>
              <w:rPr>
                <w:rFonts w:hint="eastAsia"/>
                <w:b/>
                <w:bCs/>
                <w:szCs w:val="21"/>
              </w:rPr>
              <w:t>审查意见</w:t>
            </w: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w:t>
            </w:r>
          </w:p>
        </w:tc>
        <w:tc>
          <w:tcPr>
            <w:tcW w:w="6456" w:type="dxa"/>
            <w:gridSpan w:val="6"/>
            <w:vAlign w:val="center"/>
          </w:tcPr>
          <w:p w:rsidR="00A543FD" w:rsidRDefault="00A543FD" w:rsidP="00B44CDE">
            <w:pPr>
              <w:snapToGrid w:val="0"/>
              <w:spacing w:beforeLines="20" w:before="62" w:afterLines="20" w:after="62" w:line="300" w:lineRule="exact"/>
              <w:jc w:val="left"/>
              <w:rPr>
                <w:rFonts w:ascii="Arial" w:hAnsi="Arial" w:cs="Arial"/>
                <w:szCs w:val="21"/>
              </w:rPr>
            </w:pPr>
            <w:r>
              <w:rPr>
                <w:rFonts w:ascii="Arial" w:hAnsi="Arial" w:cs="Arial" w:hint="eastAsia"/>
                <w:szCs w:val="21"/>
              </w:rPr>
              <w:t>安全设施设计单位是否具备相应的资质</w:t>
            </w:r>
          </w:p>
        </w:tc>
        <w:tc>
          <w:tcPr>
            <w:tcW w:w="1917" w:type="dxa"/>
            <w:vAlign w:val="center"/>
          </w:tcPr>
          <w:p w:rsidR="00A543FD" w:rsidRDefault="00A543FD" w:rsidP="00B44CDE">
            <w:pPr>
              <w:jc w:val="left"/>
              <w:rPr>
                <w:szCs w:val="21"/>
              </w:rPr>
            </w:pPr>
          </w:p>
        </w:tc>
      </w:tr>
      <w:tr w:rsidR="00A543FD" w:rsidTr="00B44CDE">
        <w:trPr>
          <w:trHeight w:val="488"/>
        </w:trPr>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2</w:t>
            </w:r>
          </w:p>
        </w:tc>
        <w:tc>
          <w:tcPr>
            <w:tcW w:w="6456" w:type="dxa"/>
            <w:gridSpan w:val="6"/>
            <w:vAlign w:val="center"/>
          </w:tcPr>
          <w:p w:rsidR="00A543FD" w:rsidRDefault="00A543FD" w:rsidP="00B44CDE">
            <w:pPr>
              <w:snapToGrid w:val="0"/>
              <w:spacing w:beforeLines="20" w:before="62" w:afterLines="20" w:after="62" w:line="300" w:lineRule="exact"/>
              <w:jc w:val="left"/>
              <w:rPr>
                <w:rFonts w:ascii="Arial" w:hAnsi="Arial" w:cs="Arial"/>
                <w:szCs w:val="21"/>
              </w:rPr>
            </w:pPr>
            <w:r>
              <w:rPr>
                <w:rFonts w:ascii="Arial" w:hAnsi="Arial" w:cs="Arial" w:hint="eastAsia"/>
                <w:szCs w:val="21"/>
              </w:rPr>
              <w:t>是否对建设项目潜在的危险、有害因素和危险、有害程度及周边环境进行安全分析</w:t>
            </w:r>
          </w:p>
        </w:tc>
        <w:tc>
          <w:tcPr>
            <w:tcW w:w="1917" w:type="dxa"/>
            <w:vAlign w:val="center"/>
          </w:tcPr>
          <w:p w:rsidR="00A543FD" w:rsidRDefault="00A543FD" w:rsidP="00B44CDE">
            <w:pPr>
              <w:jc w:val="left"/>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3</w:t>
            </w:r>
          </w:p>
        </w:tc>
        <w:tc>
          <w:tcPr>
            <w:tcW w:w="6456" w:type="dxa"/>
            <w:gridSpan w:val="6"/>
            <w:vAlign w:val="center"/>
          </w:tcPr>
          <w:p w:rsidR="00A543FD" w:rsidRDefault="00A543FD" w:rsidP="00B44CDE">
            <w:pPr>
              <w:snapToGrid w:val="0"/>
              <w:spacing w:beforeLines="20" w:before="62" w:afterLines="20" w:after="62" w:line="300" w:lineRule="exact"/>
              <w:jc w:val="left"/>
              <w:rPr>
                <w:rFonts w:ascii="Arial" w:hAnsi="Arial" w:cs="Arial"/>
                <w:szCs w:val="21"/>
              </w:rPr>
            </w:pPr>
            <w:r>
              <w:rPr>
                <w:rFonts w:ascii="Arial" w:hAnsi="Arial" w:cs="Arial" w:hint="eastAsia"/>
                <w:szCs w:val="21"/>
              </w:rPr>
              <w:t>总平面布置设计是否满足</w:t>
            </w:r>
            <w:r>
              <w:rPr>
                <w:rFonts w:ascii="Arial" w:hAnsi="Arial" w:cs="Arial" w:hint="eastAsia"/>
                <w:szCs w:val="21"/>
              </w:rPr>
              <w:t>GB50187</w:t>
            </w:r>
            <w:r>
              <w:rPr>
                <w:rFonts w:ascii="Arial" w:hAnsi="Arial" w:cs="Arial" w:hint="eastAsia"/>
                <w:szCs w:val="21"/>
              </w:rPr>
              <w:t>、</w:t>
            </w:r>
            <w:r>
              <w:rPr>
                <w:rFonts w:ascii="Arial" w:hAnsi="Arial" w:cs="Arial" w:hint="eastAsia"/>
                <w:szCs w:val="21"/>
              </w:rPr>
              <w:t>GB50016</w:t>
            </w:r>
            <w:r>
              <w:rPr>
                <w:rFonts w:ascii="Arial" w:hAnsi="Arial" w:cs="Arial" w:hint="eastAsia"/>
                <w:szCs w:val="21"/>
              </w:rPr>
              <w:t>等标准的要求</w:t>
            </w:r>
          </w:p>
        </w:tc>
        <w:tc>
          <w:tcPr>
            <w:tcW w:w="1917" w:type="dxa"/>
            <w:vAlign w:val="center"/>
          </w:tcPr>
          <w:p w:rsidR="00A543FD" w:rsidRDefault="00A543FD" w:rsidP="00B44CDE">
            <w:pPr>
              <w:jc w:val="left"/>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4</w:t>
            </w:r>
          </w:p>
        </w:tc>
        <w:tc>
          <w:tcPr>
            <w:tcW w:w="6456" w:type="dxa"/>
            <w:gridSpan w:val="6"/>
            <w:vAlign w:val="center"/>
          </w:tcPr>
          <w:p w:rsidR="00A543FD" w:rsidRDefault="00A543FD" w:rsidP="00B44CDE">
            <w:pPr>
              <w:widowControl/>
              <w:jc w:val="left"/>
              <w:rPr>
                <w:rFonts w:ascii="Arial" w:hAnsi="Arial" w:cs="Arial"/>
                <w:szCs w:val="21"/>
              </w:rPr>
            </w:pPr>
            <w:r>
              <w:rPr>
                <w:rFonts w:ascii="Arial" w:hAnsi="Arial" w:cs="Arial" w:hint="eastAsia"/>
                <w:szCs w:val="21"/>
              </w:rPr>
              <w:t>是否</w:t>
            </w:r>
            <w:r>
              <w:rPr>
                <w:rFonts w:ascii="Arial" w:hAnsi="Arial" w:cs="Arial" w:hint="eastAsia"/>
                <w:szCs w:val="21"/>
                <w:lang w:eastAsia="zh-Hans"/>
              </w:rPr>
              <w:t>涉及</w:t>
            </w:r>
            <w:r>
              <w:rPr>
                <w:rFonts w:ascii="Arial" w:hAnsi="Arial" w:cs="Arial" w:hint="eastAsia"/>
                <w:szCs w:val="21"/>
              </w:rPr>
              <w:t>使用应当淘汰的危及生产安全的工艺、设备</w:t>
            </w:r>
          </w:p>
        </w:tc>
        <w:tc>
          <w:tcPr>
            <w:tcW w:w="1917" w:type="dxa"/>
            <w:vAlign w:val="center"/>
          </w:tcPr>
          <w:p w:rsidR="00A543FD" w:rsidRDefault="00A543FD" w:rsidP="00B44CDE">
            <w:pPr>
              <w:jc w:val="left"/>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5</w:t>
            </w:r>
          </w:p>
        </w:tc>
        <w:tc>
          <w:tcPr>
            <w:tcW w:w="6456" w:type="dxa"/>
            <w:gridSpan w:val="6"/>
            <w:vAlign w:val="center"/>
          </w:tcPr>
          <w:p w:rsidR="00A543FD" w:rsidRDefault="00A543FD" w:rsidP="00B44CDE">
            <w:pPr>
              <w:snapToGrid w:val="0"/>
              <w:spacing w:beforeLines="20" w:before="62" w:afterLines="20" w:after="62" w:line="300" w:lineRule="exact"/>
              <w:jc w:val="left"/>
              <w:rPr>
                <w:rFonts w:ascii="Arial" w:hAnsi="Arial" w:cs="Arial"/>
                <w:szCs w:val="21"/>
              </w:rPr>
            </w:pPr>
            <w:r>
              <w:rPr>
                <w:rFonts w:ascii="Arial" w:hAnsi="Arial" w:cs="Arial" w:hint="eastAsia"/>
                <w:szCs w:val="21"/>
              </w:rPr>
              <w:t>涉及易燃易爆、有毒有害气体化学品的场所是否设计装设易燃易爆、有毒有害介质泄漏报警等安全设施</w:t>
            </w:r>
          </w:p>
        </w:tc>
        <w:tc>
          <w:tcPr>
            <w:tcW w:w="1917" w:type="dxa"/>
            <w:vAlign w:val="center"/>
          </w:tcPr>
          <w:p w:rsidR="00A543FD" w:rsidRDefault="00A543FD" w:rsidP="00B44CDE">
            <w:pPr>
              <w:jc w:val="left"/>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6</w:t>
            </w:r>
          </w:p>
        </w:tc>
        <w:tc>
          <w:tcPr>
            <w:tcW w:w="6456" w:type="dxa"/>
            <w:gridSpan w:val="6"/>
            <w:vAlign w:val="center"/>
          </w:tcPr>
          <w:p w:rsidR="00A543FD" w:rsidRDefault="00A543FD" w:rsidP="00B44CDE">
            <w:pPr>
              <w:snapToGrid w:val="0"/>
              <w:spacing w:beforeLines="20" w:before="62" w:afterLines="20" w:after="62" w:line="300" w:lineRule="exact"/>
              <w:jc w:val="left"/>
              <w:rPr>
                <w:rFonts w:ascii="Arial" w:hAnsi="Arial" w:cs="Arial"/>
                <w:szCs w:val="21"/>
              </w:rPr>
            </w:pPr>
            <w:r>
              <w:rPr>
                <w:rFonts w:ascii="Arial" w:hAnsi="Arial" w:cs="Arial" w:hint="eastAsia"/>
                <w:szCs w:val="21"/>
              </w:rPr>
              <w:t>是否对重大危险源进行分析并设计采用相应的检测监控措施</w:t>
            </w:r>
          </w:p>
        </w:tc>
        <w:tc>
          <w:tcPr>
            <w:tcW w:w="1917" w:type="dxa"/>
            <w:vAlign w:val="center"/>
          </w:tcPr>
          <w:p w:rsidR="00A543FD" w:rsidRDefault="00A543FD" w:rsidP="00B44CDE">
            <w:pPr>
              <w:jc w:val="left"/>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7</w:t>
            </w:r>
          </w:p>
        </w:tc>
        <w:tc>
          <w:tcPr>
            <w:tcW w:w="6456" w:type="dxa"/>
            <w:gridSpan w:val="6"/>
            <w:vAlign w:val="center"/>
          </w:tcPr>
          <w:p w:rsidR="00A543FD" w:rsidRDefault="00A543FD" w:rsidP="00B44CDE">
            <w:pPr>
              <w:snapToGrid w:val="0"/>
              <w:spacing w:beforeLines="20" w:before="62" w:afterLines="20" w:after="62" w:line="300" w:lineRule="exact"/>
              <w:jc w:val="left"/>
              <w:rPr>
                <w:rFonts w:ascii="Arial" w:hAnsi="Arial" w:cs="Arial"/>
                <w:szCs w:val="21"/>
              </w:rPr>
            </w:pPr>
            <w:r>
              <w:rPr>
                <w:rFonts w:ascii="Arial" w:hAnsi="Arial" w:cs="Arial" w:hint="eastAsia"/>
                <w:szCs w:val="21"/>
              </w:rPr>
              <w:t>是否针对建设项目潜在的危险、有害因素设计采取相应的安全措施，并形成安全设施清单</w:t>
            </w:r>
          </w:p>
        </w:tc>
        <w:tc>
          <w:tcPr>
            <w:tcW w:w="1917" w:type="dxa"/>
            <w:vAlign w:val="center"/>
          </w:tcPr>
          <w:p w:rsidR="00A543FD" w:rsidRDefault="00A543FD" w:rsidP="00B44CDE">
            <w:pPr>
              <w:jc w:val="left"/>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8</w:t>
            </w:r>
          </w:p>
        </w:tc>
        <w:tc>
          <w:tcPr>
            <w:tcW w:w="6456" w:type="dxa"/>
            <w:gridSpan w:val="6"/>
            <w:vAlign w:val="center"/>
          </w:tcPr>
          <w:p w:rsidR="00A543FD" w:rsidRDefault="00A543FD" w:rsidP="00B44CDE">
            <w:pPr>
              <w:snapToGrid w:val="0"/>
              <w:spacing w:beforeLines="20" w:before="62" w:afterLines="20" w:after="62" w:line="300" w:lineRule="exact"/>
              <w:jc w:val="left"/>
              <w:rPr>
                <w:rFonts w:ascii="Arial" w:hAnsi="Arial" w:cs="Arial"/>
                <w:szCs w:val="21"/>
              </w:rPr>
            </w:pPr>
            <w:r>
              <w:rPr>
                <w:rFonts w:ascii="Arial" w:hAnsi="Arial" w:cs="Arial" w:hint="eastAsia"/>
                <w:szCs w:val="21"/>
              </w:rPr>
              <w:t>是否对安全生产管理机构设置或者安全生产管理人员配备提出合理要求</w:t>
            </w:r>
          </w:p>
        </w:tc>
        <w:tc>
          <w:tcPr>
            <w:tcW w:w="1917" w:type="dxa"/>
            <w:vAlign w:val="center"/>
          </w:tcPr>
          <w:p w:rsidR="00A543FD" w:rsidRDefault="00A543FD" w:rsidP="00B44CDE">
            <w:pPr>
              <w:jc w:val="left"/>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9</w:t>
            </w:r>
          </w:p>
        </w:tc>
        <w:tc>
          <w:tcPr>
            <w:tcW w:w="6456" w:type="dxa"/>
            <w:gridSpan w:val="6"/>
            <w:vAlign w:val="center"/>
          </w:tcPr>
          <w:p w:rsidR="00A543FD" w:rsidRDefault="00A543FD" w:rsidP="00B44CDE">
            <w:pPr>
              <w:snapToGrid w:val="0"/>
              <w:spacing w:beforeLines="20" w:before="62" w:afterLines="20" w:after="62" w:line="300" w:lineRule="exact"/>
              <w:jc w:val="left"/>
              <w:rPr>
                <w:rFonts w:ascii="Arial" w:hAnsi="Arial" w:cs="Arial"/>
                <w:szCs w:val="21"/>
              </w:rPr>
            </w:pPr>
            <w:r>
              <w:rPr>
                <w:rFonts w:ascii="Arial" w:hAnsi="Arial" w:cs="Arial" w:hint="eastAsia"/>
                <w:szCs w:val="21"/>
              </w:rPr>
              <w:t>是否对从业人员安全生产教育和培训提出合理要求</w:t>
            </w:r>
          </w:p>
        </w:tc>
        <w:tc>
          <w:tcPr>
            <w:tcW w:w="1917" w:type="dxa"/>
            <w:vAlign w:val="center"/>
          </w:tcPr>
          <w:p w:rsidR="00A543FD" w:rsidRDefault="00A543FD" w:rsidP="00B44CDE">
            <w:pPr>
              <w:jc w:val="left"/>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10</w:t>
            </w:r>
          </w:p>
        </w:tc>
        <w:tc>
          <w:tcPr>
            <w:tcW w:w="6456" w:type="dxa"/>
            <w:gridSpan w:val="6"/>
            <w:vAlign w:val="center"/>
          </w:tcPr>
          <w:p w:rsidR="00A543FD" w:rsidRDefault="00A543FD" w:rsidP="00B44CDE">
            <w:pPr>
              <w:snapToGrid w:val="0"/>
              <w:spacing w:beforeLines="20" w:before="62" w:afterLines="20" w:after="62" w:line="300" w:lineRule="exact"/>
              <w:jc w:val="left"/>
              <w:rPr>
                <w:rFonts w:ascii="Arial" w:hAnsi="Arial" w:cs="Arial"/>
                <w:szCs w:val="21"/>
              </w:rPr>
            </w:pPr>
            <w:r>
              <w:rPr>
                <w:rFonts w:ascii="Arial" w:hAnsi="Arial" w:cs="Arial" w:hint="eastAsia"/>
                <w:szCs w:val="21"/>
              </w:rPr>
              <w:t>是否对建设项目工艺、技术和设备、设施的先进性和可靠性进行分析</w:t>
            </w:r>
          </w:p>
        </w:tc>
        <w:tc>
          <w:tcPr>
            <w:tcW w:w="1917" w:type="dxa"/>
            <w:vAlign w:val="center"/>
          </w:tcPr>
          <w:p w:rsidR="00A543FD" w:rsidRDefault="00A543FD" w:rsidP="00B44CDE">
            <w:pPr>
              <w:jc w:val="left"/>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11</w:t>
            </w:r>
          </w:p>
        </w:tc>
        <w:tc>
          <w:tcPr>
            <w:tcW w:w="6456" w:type="dxa"/>
            <w:gridSpan w:val="6"/>
            <w:vAlign w:val="center"/>
          </w:tcPr>
          <w:p w:rsidR="00A543FD" w:rsidRDefault="00A543FD" w:rsidP="00B44CDE">
            <w:pPr>
              <w:snapToGrid w:val="0"/>
              <w:spacing w:beforeLines="20" w:before="62" w:afterLines="20" w:after="62" w:line="300" w:lineRule="exact"/>
              <w:jc w:val="left"/>
              <w:rPr>
                <w:rFonts w:ascii="Arial" w:hAnsi="Arial" w:cs="Arial"/>
                <w:szCs w:val="21"/>
              </w:rPr>
            </w:pPr>
            <w:r>
              <w:rPr>
                <w:rFonts w:ascii="Arial" w:hAnsi="Arial" w:cs="Arial" w:hint="eastAsia"/>
                <w:szCs w:val="21"/>
              </w:rPr>
              <w:t>是否有安全设施专项投资概算</w:t>
            </w:r>
          </w:p>
        </w:tc>
        <w:tc>
          <w:tcPr>
            <w:tcW w:w="1917" w:type="dxa"/>
            <w:vAlign w:val="center"/>
          </w:tcPr>
          <w:p w:rsidR="00A543FD" w:rsidRDefault="00A543FD" w:rsidP="00B44CDE">
            <w:pPr>
              <w:jc w:val="left"/>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12</w:t>
            </w:r>
          </w:p>
        </w:tc>
        <w:tc>
          <w:tcPr>
            <w:tcW w:w="6456" w:type="dxa"/>
            <w:gridSpan w:val="6"/>
            <w:vAlign w:val="center"/>
          </w:tcPr>
          <w:p w:rsidR="00A543FD" w:rsidRDefault="00A543FD" w:rsidP="00B44CDE">
            <w:pPr>
              <w:snapToGrid w:val="0"/>
              <w:spacing w:beforeLines="20" w:before="62" w:afterLines="20" w:after="62" w:line="300" w:lineRule="exact"/>
              <w:jc w:val="left"/>
              <w:rPr>
                <w:rFonts w:ascii="Arial" w:hAnsi="Arial" w:cs="Arial"/>
                <w:szCs w:val="21"/>
              </w:rPr>
            </w:pPr>
            <w:r>
              <w:rPr>
                <w:rFonts w:ascii="Arial" w:hAnsi="Arial" w:cs="Arial" w:hint="eastAsia"/>
                <w:szCs w:val="21"/>
              </w:rPr>
              <w:t>是否对综合分析报告中的防范措施进行采纳，如未采纳应说明原因</w:t>
            </w:r>
          </w:p>
        </w:tc>
        <w:tc>
          <w:tcPr>
            <w:tcW w:w="1917" w:type="dxa"/>
            <w:vAlign w:val="center"/>
          </w:tcPr>
          <w:p w:rsidR="00A543FD" w:rsidRDefault="00A543FD" w:rsidP="00B44CDE">
            <w:pPr>
              <w:jc w:val="left"/>
              <w:rPr>
                <w:szCs w:val="21"/>
              </w:rPr>
            </w:pPr>
          </w:p>
        </w:tc>
      </w:tr>
      <w:tr w:rsidR="00A543FD" w:rsidTr="00B44CDE">
        <w:trPr>
          <w:trHeight w:val="441"/>
        </w:trPr>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13</w:t>
            </w:r>
          </w:p>
        </w:tc>
        <w:tc>
          <w:tcPr>
            <w:tcW w:w="6456" w:type="dxa"/>
            <w:gridSpan w:val="6"/>
            <w:vAlign w:val="center"/>
          </w:tcPr>
          <w:p w:rsidR="00A543FD" w:rsidRDefault="00A543FD" w:rsidP="00B44CDE">
            <w:pPr>
              <w:snapToGrid w:val="0"/>
              <w:spacing w:beforeLines="20" w:before="62" w:afterLines="20" w:after="62" w:line="300" w:lineRule="exact"/>
              <w:jc w:val="left"/>
              <w:rPr>
                <w:rFonts w:ascii="Arial" w:hAnsi="Arial" w:cs="Arial"/>
                <w:szCs w:val="21"/>
              </w:rPr>
            </w:pPr>
            <w:r>
              <w:rPr>
                <w:rFonts w:ascii="Arial" w:hAnsi="Arial" w:cs="Arial" w:hint="eastAsia"/>
                <w:szCs w:val="21"/>
              </w:rPr>
              <w:t>是否对可能出现的事故设计预防及应急救援措施</w:t>
            </w:r>
          </w:p>
        </w:tc>
        <w:tc>
          <w:tcPr>
            <w:tcW w:w="1917" w:type="dxa"/>
            <w:vAlign w:val="center"/>
          </w:tcPr>
          <w:p w:rsidR="00A543FD" w:rsidRDefault="00A543FD" w:rsidP="00B44CDE">
            <w:pPr>
              <w:jc w:val="left"/>
              <w:rPr>
                <w:szCs w:val="21"/>
              </w:rPr>
            </w:pPr>
          </w:p>
        </w:tc>
      </w:tr>
      <w:tr w:rsidR="00A543FD" w:rsidTr="00B44CDE">
        <w:tc>
          <w:tcPr>
            <w:tcW w:w="78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lastRenderedPageBreak/>
              <w:t>14</w:t>
            </w:r>
          </w:p>
        </w:tc>
        <w:tc>
          <w:tcPr>
            <w:tcW w:w="6456" w:type="dxa"/>
            <w:gridSpan w:val="6"/>
            <w:vAlign w:val="center"/>
          </w:tcPr>
          <w:p w:rsidR="00A543FD" w:rsidRDefault="00A543FD" w:rsidP="00B44CDE">
            <w:pPr>
              <w:snapToGrid w:val="0"/>
              <w:spacing w:beforeLines="20" w:before="62" w:afterLines="20" w:after="62" w:line="300" w:lineRule="exact"/>
              <w:jc w:val="left"/>
              <w:rPr>
                <w:rFonts w:ascii="Arial" w:hAnsi="Arial" w:cs="Arial"/>
                <w:szCs w:val="21"/>
              </w:rPr>
            </w:pPr>
            <w:r>
              <w:rPr>
                <w:rFonts w:ascii="Arial" w:hAnsi="Arial" w:cs="Arial" w:hint="eastAsia"/>
                <w:szCs w:val="21"/>
              </w:rPr>
              <w:t>是否符合法律、法规、规章、国家标准或者行业标准规定的其他事项</w:t>
            </w:r>
          </w:p>
        </w:tc>
        <w:tc>
          <w:tcPr>
            <w:tcW w:w="1917" w:type="dxa"/>
            <w:vAlign w:val="center"/>
          </w:tcPr>
          <w:p w:rsidR="00A543FD" w:rsidRDefault="00A543FD" w:rsidP="00B44CDE">
            <w:pPr>
              <w:jc w:val="left"/>
              <w:rPr>
                <w:szCs w:val="21"/>
              </w:rPr>
            </w:pPr>
          </w:p>
        </w:tc>
      </w:tr>
      <w:tr w:rsidR="00A543FD" w:rsidTr="00B44CDE">
        <w:trPr>
          <w:trHeight w:val="2720"/>
        </w:trPr>
        <w:tc>
          <w:tcPr>
            <w:tcW w:w="9153" w:type="dxa"/>
            <w:gridSpan w:val="8"/>
          </w:tcPr>
          <w:p w:rsidR="00A543FD" w:rsidRDefault="00A543FD" w:rsidP="00B44CDE">
            <w:pPr>
              <w:rPr>
                <w:sz w:val="24"/>
                <w:szCs w:val="21"/>
              </w:rPr>
            </w:pPr>
          </w:p>
          <w:p w:rsidR="00A543FD" w:rsidRDefault="00A543FD" w:rsidP="00B44CDE">
            <w:pPr>
              <w:rPr>
                <w:sz w:val="24"/>
                <w:szCs w:val="21"/>
              </w:rPr>
            </w:pPr>
            <w:r>
              <w:rPr>
                <w:rFonts w:hint="eastAsia"/>
                <w:sz w:val="24"/>
                <w:szCs w:val="21"/>
              </w:rPr>
              <w:t>审核结论：</w:t>
            </w:r>
          </w:p>
          <w:p w:rsidR="00A543FD" w:rsidRDefault="00A543FD" w:rsidP="00B44CDE">
            <w:pPr>
              <w:pStyle w:val="a8"/>
              <w:wordWrap w:val="0"/>
              <w:ind w:firstLine="0"/>
              <w:rPr>
                <w:szCs w:val="21"/>
              </w:rPr>
            </w:pPr>
          </w:p>
          <w:p w:rsidR="00A543FD" w:rsidRDefault="00A543FD" w:rsidP="00B44CDE">
            <w:pPr>
              <w:pStyle w:val="a8"/>
              <w:wordWrap w:val="0"/>
              <w:ind w:firstLine="0"/>
              <w:rPr>
                <w:szCs w:val="21"/>
              </w:rPr>
            </w:pPr>
          </w:p>
          <w:p w:rsidR="00A543FD" w:rsidRDefault="00A543FD" w:rsidP="00B44CDE">
            <w:pPr>
              <w:pStyle w:val="a8"/>
              <w:wordWrap w:val="0"/>
              <w:jc w:val="right"/>
              <w:rPr>
                <w:szCs w:val="21"/>
              </w:rPr>
            </w:pPr>
          </w:p>
        </w:tc>
      </w:tr>
      <w:tr w:rsidR="00A543FD" w:rsidTr="00B44CDE">
        <w:trPr>
          <w:trHeight w:val="640"/>
        </w:trPr>
        <w:tc>
          <w:tcPr>
            <w:tcW w:w="9153" w:type="dxa"/>
            <w:gridSpan w:val="8"/>
            <w:vAlign w:val="center"/>
          </w:tcPr>
          <w:p w:rsidR="00A543FD" w:rsidRDefault="00A543FD" w:rsidP="00B44CDE">
            <w:pPr>
              <w:pStyle w:val="a8"/>
              <w:jc w:val="center"/>
              <w:rPr>
                <w:sz w:val="28"/>
                <w:szCs w:val="28"/>
              </w:rPr>
            </w:pPr>
            <w:r>
              <w:rPr>
                <w:rFonts w:hint="eastAsia"/>
                <w:b/>
                <w:bCs/>
                <w:sz w:val="28"/>
                <w:szCs w:val="28"/>
              </w:rPr>
              <w:t>安全设施设计审查人员</w:t>
            </w:r>
          </w:p>
        </w:tc>
      </w:tr>
      <w:tr w:rsidR="00A543FD" w:rsidTr="00B44CDE">
        <w:trPr>
          <w:trHeight w:val="952"/>
        </w:trPr>
        <w:tc>
          <w:tcPr>
            <w:tcW w:w="3140" w:type="dxa"/>
            <w:gridSpan w:val="3"/>
            <w:vAlign w:val="center"/>
          </w:tcPr>
          <w:p w:rsidR="00A543FD" w:rsidRDefault="00A543FD" w:rsidP="00B44CDE">
            <w:pPr>
              <w:pStyle w:val="a8"/>
              <w:jc w:val="center"/>
              <w:rPr>
                <w:sz w:val="28"/>
                <w:szCs w:val="28"/>
              </w:rPr>
            </w:pPr>
            <w:r>
              <w:rPr>
                <w:rFonts w:ascii="Times New Roman" w:hAnsi="Times New Roman" w:hint="eastAsia"/>
                <w:b/>
                <w:bCs/>
                <w:sz w:val="28"/>
                <w:szCs w:val="28"/>
              </w:rPr>
              <w:t>姓名</w:t>
            </w:r>
          </w:p>
        </w:tc>
        <w:tc>
          <w:tcPr>
            <w:tcW w:w="3140" w:type="dxa"/>
            <w:gridSpan w:val="3"/>
            <w:vAlign w:val="center"/>
          </w:tcPr>
          <w:p w:rsidR="00A543FD" w:rsidRDefault="00A543FD" w:rsidP="00B44CDE">
            <w:pPr>
              <w:pStyle w:val="a8"/>
              <w:jc w:val="center"/>
              <w:rPr>
                <w:sz w:val="28"/>
                <w:szCs w:val="28"/>
              </w:rPr>
            </w:pPr>
            <w:r>
              <w:rPr>
                <w:rFonts w:ascii="Times New Roman" w:hAnsi="Times New Roman" w:hint="eastAsia"/>
                <w:b/>
                <w:bCs/>
                <w:sz w:val="28"/>
                <w:szCs w:val="28"/>
              </w:rPr>
              <w:t>职务及专业</w:t>
            </w:r>
          </w:p>
        </w:tc>
        <w:tc>
          <w:tcPr>
            <w:tcW w:w="2873" w:type="dxa"/>
            <w:gridSpan w:val="2"/>
            <w:vAlign w:val="center"/>
          </w:tcPr>
          <w:p w:rsidR="00A543FD" w:rsidRDefault="00A543FD" w:rsidP="00B44CDE">
            <w:pPr>
              <w:pStyle w:val="a8"/>
              <w:jc w:val="center"/>
              <w:rPr>
                <w:sz w:val="28"/>
                <w:szCs w:val="28"/>
              </w:rPr>
            </w:pPr>
            <w:r>
              <w:rPr>
                <w:rFonts w:ascii="Times New Roman" w:hAnsi="Times New Roman" w:hint="eastAsia"/>
                <w:b/>
                <w:bCs/>
                <w:sz w:val="28"/>
                <w:szCs w:val="28"/>
              </w:rPr>
              <w:t>签字</w:t>
            </w:r>
          </w:p>
        </w:tc>
      </w:tr>
      <w:tr w:rsidR="00A543FD" w:rsidTr="00B44CDE">
        <w:trPr>
          <w:trHeight w:val="952"/>
        </w:trPr>
        <w:tc>
          <w:tcPr>
            <w:tcW w:w="3140" w:type="dxa"/>
            <w:gridSpan w:val="3"/>
            <w:vAlign w:val="center"/>
          </w:tcPr>
          <w:p w:rsidR="00A543FD" w:rsidRDefault="00A543FD" w:rsidP="00B44CDE">
            <w:pPr>
              <w:pStyle w:val="a8"/>
              <w:jc w:val="center"/>
              <w:rPr>
                <w:rFonts w:ascii="Times New Roman" w:hAnsi="Times New Roman"/>
                <w:b/>
                <w:bCs/>
                <w:szCs w:val="21"/>
              </w:rPr>
            </w:pPr>
          </w:p>
        </w:tc>
        <w:tc>
          <w:tcPr>
            <w:tcW w:w="3140" w:type="dxa"/>
            <w:gridSpan w:val="3"/>
            <w:vAlign w:val="center"/>
          </w:tcPr>
          <w:p w:rsidR="00A543FD" w:rsidRDefault="00A543FD" w:rsidP="00B44CDE">
            <w:pPr>
              <w:pStyle w:val="a8"/>
              <w:jc w:val="center"/>
              <w:rPr>
                <w:rFonts w:ascii="Times New Roman" w:hAnsi="Times New Roman"/>
                <w:b/>
                <w:bCs/>
                <w:szCs w:val="21"/>
              </w:rPr>
            </w:pPr>
          </w:p>
        </w:tc>
        <w:tc>
          <w:tcPr>
            <w:tcW w:w="2873" w:type="dxa"/>
            <w:gridSpan w:val="2"/>
            <w:vAlign w:val="center"/>
          </w:tcPr>
          <w:p w:rsidR="00A543FD" w:rsidRDefault="00A543FD" w:rsidP="00B44CDE">
            <w:pPr>
              <w:pStyle w:val="a8"/>
              <w:jc w:val="center"/>
              <w:rPr>
                <w:rFonts w:ascii="Times New Roman" w:hAnsi="Times New Roman"/>
                <w:b/>
                <w:bCs/>
                <w:szCs w:val="21"/>
              </w:rPr>
            </w:pPr>
          </w:p>
        </w:tc>
      </w:tr>
      <w:tr w:rsidR="00A543FD" w:rsidTr="00B44CDE">
        <w:trPr>
          <w:trHeight w:val="952"/>
        </w:trPr>
        <w:tc>
          <w:tcPr>
            <w:tcW w:w="3140" w:type="dxa"/>
            <w:gridSpan w:val="3"/>
            <w:vAlign w:val="center"/>
          </w:tcPr>
          <w:p w:rsidR="00A543FD" w:rsidRDefault="00A543FD" w:rsidP="00B44CDE">
            <w:pPr>
              <w:pStyle w:val="a8"/>
              <w:jc w:val="center"/>
              <w:rPr>
                <w:rFonts w:ascii="Times New Roman" w:hAnsi="Times New Roman"/>
                <w:b/>
                <w:bCs/>
                <w:szCs w:val="21"/>
              </w:rPr>
            </w:pPr>
          </w:p>
        </w:tc>
        <w:tc>
          <w:tcPr>
            <w:tcW w:w="3140" w:type="dxa"/>
            <w:gridSpan w:val="3"/>
            <w:vAlign w:val="center"/>
          </w:tcPr>
          <w:p w:rsidR="00A543FD" w:rsidRDefault="00A543FD" w:rsidP="00B44CDE">
            <w:pPr>
              <w:pStyle w:val="a8"/>
              <w:jc w:val="center"/>
              <w:rPr>
                <w:rFonts w:ascii="Times New Roman" w:hAnsi="Times New Roman"/>
                <w:b/>
                <w:bCs/>
                <w:szCs w:val="21"/>
              </w:rPr>
            </w:pPr>
          </w:p>
        </w:tc>
        <w:tc>
          <w:tcPr>
            <w:tcW w:w="2873" w:type="dxa"/>
            <w:gridSpan w:val="2"/>
            <w:vAlign w:val="center"/>
          </w:tcPr>
          <w:p w:rsidR="00A543FD" w:rsidRDefault="00A543FD" w:rsidP="00B44CDE">
            <w:pPr>
              <w:pStyle w:val="a8"/>
              <w:jc w:val="center"/>
              <w:rPr>
                <w:rFonts w:ascii="Times New Roman" w:hAnsi="Times New Roman"/>
                <w:b/>
                <w:bCs/>
                <w:szCs w:val="21"/>
              </w:rPr>
            </w:pPr>
          </w:p>
        </w:tc>
      </w:tr>
      <w:tr w:rsidR="00A543FD" w:rsidTr="00B44CDE">
        <w:trPr>
          <w:trHeight w:val="952"/>
        </w:trPr>
        <w:tc>
          <w:tcPr>
            <w:tcW w:w="3140" w:type="dxa"/>
            <w:gridSpan w:val="3"/>
            <w:vAlign w:val="center"/>
          </w:tcPr>
          <w:p w:rsidR="00A543FD" w:rsidRDefault="00A543FD" w:rsidP="00B44CDE">
            <w:pPr>
              <w:pStyle w:val="a8"/>
              <w:jc w:val="center"/>
              <w:rPr>
                <w:rFonts w:ascii="Times New Roman" w:hAnsi="Times New Roman"/>
                <w:b/>
                <w:bCs/>
                <w:szCs w:val="21"/>
              </w:rPr>
            </w:pPr>
          </w:p>
        </w:tc>
        <w:tc>
          <w:tcPr>
            <w:tcW w:w="3140" w:type="dxa"/>
            <w:gridSpan w:val="3"/>
            <w:vAlign w:val="center"/>
          </w:tcPr>
          <w:p w:rsidR="00A543FD" w:rsidRDefault="00A543FD" w:rsidP="00B44CDE">
            <w:pPr>
              <w:pStyle w:val="a8"/>
              <w:jc w:val="center"/>
              <w:rPr>
                <w:rFonts w:ascii="Times New Roman" w:hAnsi="Times New Roman"/>
                <w:b/>
                <w:bCs/>
                <w:szCs w:val="21"/>
              </w:rPr>
            </w:pPr>
          </w:p>
        </w:tc>
        <w:tc>
          <w:tcPr>
            <w:tcW w:w="2873" w:type="dxa"/>
            <w:gridSpan w:val="2"/>
            <w:vAlign w:val="center"/>
          </w:tcPr>
          <w:p w:rsidR="00A543FD" w:rsidRDefault="00A543FD" w:rsidP="00B44CDE">
            <w:pPr>
              <w:pStyle w:val="a8"/>
              <w:jc w:val="center"/>
              <w:rPr>
                <w:rFonts w:ascii="Times New Roman" w:hAnsi="Times New Roman"/>
                <w:b/>
                <w:bCs/>
                <w:szCs w:val="21"/>
              </w:rPr>
            </w:pPr>
          </w:p>
        </w:tc>
      </w:tr>
      <w:tr w:rsidR="00A543FD" w:rsidTr="00B44CDE">
        <w:trPr>
          <w:trHeight w:val="952"/>
        </w:trPr>
        <w:tc>
          <w:tcPr>
            <w:tcW w:w="3140" w:type="dxa"/>
            <w:gridSpan w:val="3"/>
            <w:vAlign w:val="center"/>
          </w:tcPr>
          <w:p w:rsidR="00A543FD" w:rsidRDefault="00A543FD" w:rsidP="00B44CDE">
            <w:pPr>
              <w:pStyle w:val="a8"/>
              <w:jc w:val="center"/>
              <w:rPr>
                <w:rFonts w:ascii="Times New Roman" w:hAnsi="Times New Roman"/>
                <w:b/>
                <w:bCs/>
                <w:szCs w:val="21"/>
              </w:rPr>
            </w:pPr>
          </w:p>
        </w:tc>
        <w:tc>
          <w:tcPr>
            <w:tcW w:w="3140" w:type="dxa"/>
            <w:gridSpan w:val="3"/>
            <w:vAlign w:val="center"/>
          </w:tcPr>
          <w:p w:rsidR="00A543FD" w:rsidRDefault="00A543FD" w:rsidP="00B44CDE">
            <w:pPr>
              <w:pStyle w:val="a8"/>
              <w:jc w:val="center"/>
              <w:rPr>
                <w:rFonts w:ascii="Times New Roman" w:hAnsi="Times New Roman"/>
                <w:b/>
                <w:bCs/>
                <w:szCs w:val="21"/>
              </w:rPr>
            </w:pPr>
          </w:p>
        </w:tc>
        <w:tc>
          <w:tcPr>
            <w:tcW w:w="2873" w:type="dxa"/>
            <w:gridSpan w:val="2"/>
            <w:vAlign w:val="center"/>
          </w:tcPr>
          <w:p w:rsidR="00A543FD" w:rsidRDefault="00A543FD" w:rsidP="00B44CDE">
            <w:pPr>
              <w:pStyle w:val="a8"/>
              <w:jc w:val="center"/>
              <w:rPr>
                <w:rFonts w:ascii="Times New Roman" w:hAnsi="Times New Roman"/>
                <w:b/>
                <w:bCs/>
                <w:szCs w:val="21"/>
              </w:rPr>
            </w:pPr>
          </w:p>
        </w:tc>
      </w:tr>
      <w:tr w:rsidR="00A543FD" w:rsidTr="00B44CDE">
        <w:trPr>
          <w:trHeight w:val="952"/>
        </w:trPr>
        <w:tc>
          <w:tcPr>
            <w:tcW w:w="3140" w:type="dxa"/>
            <w:gridSpan w:val="3"/>
            <w:vAlign w:val="center"/>
          </w:tcPr>
          <w:p w:rsidR="00A543FD" w:rsidRDefault="00A543FD" w:rsidP="00B44CDE">
            <w:pPr>
              <w:pStyle w:val="a8"/>
              <w:jc w:val="center"/>
              <w:rPr>
                <w:rFonts w:ascii="Times New Roman" w:hAnsi="Times New Roman"/>
                <w:b/>
                <w:bCs/>
                <w:szCs w:val="21"/>
              </w:rPr>
            </w:pPr>
          </w:p>
        </w:tc>
        <w:tc>
          <w:tcPr>
            <w:tcW w:w="3140" w:type="dxa"/>
            <w:gridSpan w:val="3"/>
            <w:vAlign w:val="center"/>
          </w:tcPr>
          <w:p w:rsidR="00A543FD" w:rsidRDefault="00A543FD" w:rsidP="00B44CDE">
            <w:pPr>
              <w:pStyle w:val="a8"/>
              <w:jc w:val="center"/>
              <w:rPr>
                <w:rFonts w:ascii="Times New Roman" w:hAnsi="Times New Roman"/>
                <w:b/>
                <w:bCs/>
                <w:szCs w:val="21"/>
              </w:rPr>
            </w:pPr>
          </w:p>
        </w:tc>
        <w:tc>
          <w:tcPr>
            <w:tcW w:w="2873" w:type="dxa"/>
            <w:gridSpan w:val="2"/>
            <w:vAlign w:val="center"/>
          </w:tcPr>
          <w:p w:rsidR="00A543FD" w:rsidRDefault="00A543FD" w:rsidP="00B44CDE">
            <w:pPr>
              <w:pStyle w:val="a8"/>
              <w:jc w:val="center"/>
              <w:rPr>
                <w:rFonts w:ascii="Times New Roman" w:hAnsi="Times New Roman"/>
                <w:b/>
                <w:bCs/>
                <w:szCs w:val="21"/>
              </w:rPr>
            </w:pPr>
          </w:p>
        </w:tc>
      </w:tr>
    </w:tbl>
    <w:p w:rsidR="00A543FD" w:rsidRDefault="00A543FD" w:rsidP="00A543FD">
      <w:pPr>
        <w:widowControl/>
        <w:spacing w:afterLines="100" w:after="312" w:line="380" w:lineRule="exact"/>
        <w:rPr>
          <w:rFonts w:cs="宋体"/>
          <w:b/>
          <w:kern w:val="0"/>
          <w:sz w:val="32"/>
          <w:szCs w:val="32"/>
        </w:rPr>
      </w:pPr>
    </w:p>
    <w:p w:rsidR="00A543FD" w:rsidRDefault="00A543FD" w:rsidP="00A543FD">
      <w:pPr>
        <w:widowControl/>
        <w:spacing w:afterLines="100" w:after="312" w:line="380" w:lineRule="exact"/>
        <w:rPr>
          <w:rFonts w:ascii="黑体" w:eastAsia="黑体" w:hAnsi="黑体" w:cs="黑体"/>
          <w:bCs/>
          <w:kern w:val="0"/>
          <w:sz w:val="32"/>
          <w:szCs w:val="32"/>
        </w:rPr>
      </w:pPr>
      <w:r>
        <w:rPr>
          <w:rFonts w:cs="宋体" w:hint="eastAsia"/>
          <w:b/>
          <w:kern w:val="0"/>
          <w:sz w:val="32"/>
          <w:szCs w:val="32"/>
        </w:rPr>
        <w:br w:type="page"/>
      </w:r>
      <w:r>
        <w:rPr>
          <w:rFonts w:ascii="黑体" w:eastAsia="黑体" w:hAnsi="黑体" w:cs="黑体" w:hint="eastAsia"/>
          <w:bCs/>
          <w:kern w:val="0"/>
          <w:sz w:val="32"/>
          <w:szCs w:val="32"/>
        </w:rPr>
        <w:lastRenderedPageBreak/>
        <w:t>附件3</w:t>
      </w:r>
    </w:p>
    <w:p w:rsidR="00A543FD" w:rsidRDefault="00A543FD" w:rsidP="00A543FD">
      <w:pPr>
        <w:widowControl/>
        <w:spacing w:afterLines="100" w:after="312" w:line="380" w:lineRule="exact"/>
        <w:jc w:val="center"/>
        <w:rPr>
          <w:rFonts w:ascii="方正小标宋简体" w:eastAsia="方正小标宋简体" w:hAnsi="方正小标宋简体" w:cs="方正小标宋简体"/>
          <w:kern w:val="0"/>
          <w:sz w:val="36"/>
          <w:szCs w:val="36"/>
        </w:rPr>
      </w:pPr>
      <w:r>
        <w:rPr>
          <w:rFonts w:ascii="方正小标宋简体" w:eastAsia="方正小标宋简体" w:hAnsi="方正小标宋简体" w:cs="方正小标宋简体" w:hint="eastAsia"/>
          <w:kern w:val="0"/>
          <w:sz w:val="36"/>
          <w:szCs w:val="36"/>
        </w:rPr>
        <w:t>建设项目安全设施竣工验收主要内容（试行）</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5"/>
        <w:gridCol w:w="19"/>
        <w:gridCol w:w="2045"/>
        <w:gridCol w:w="1643"/>
        <w:gridCol w:w="1605"/>
        <w:gridCol w:w="2145"/>
        <w:gridCol w:w="1277"/>
      </w:tblGrid>
      <w:tr w:rsidR="00A543FD" w:rsidTr="00B44CDE">
        <w:trPr>
          <w:trHeight w:val="432"/>
          <w:tblHeader/>
          <w:jc w:val="center"/>
        </w:trPr>
        <w:tc>
          <w:tcPr>
            <w:tcW w:w="765" w:type="dxa"/>
            <w:vAlign w:val="center"/>
          </w:tcPr>
          <w:p w:rsidR="00A543FD" w:rsidRDefault="00A543FD" w:rsidP="00B44CDE">
            <w:pPr>
              <w:snapToGrid w:val="0"/>
              <w:spacing w:line="300" w:lineRule="exact"/>
              <w:jc w:val="center"/>
              <w:rPr>
                <w:szCs w:val="21"/>
              </w:rPr>
            </w:pPr>
            <w:r>
              <w:rPr>
                <w:b/>
                <w:bCs/>
                <w:szCs w:val="21"/>
              </w:rPr>
              <w:t>序号</w:t>
            </w:r>
          </w:p>
        </w:tc>
        <w:tc>
          <w:tcPr>
            <w:tcW w:w="5312" w:type="dxa"/>
            <w:gridSpan w:val="4"/>
            <w:vAlign w:val="center"/>
          </w:tcPr>
          <w:p w:rsidR="00A543FD" w:rsidRDefault="00A543FD" w:rsidP="00B44CDE">
            <w:pPr>
              <w:snapToGrid w:val="0"/>
              <w:spacing w:line="300" w:lineRule="exact"/>
              <w:jc w:val="center"/>
              <w:rPr>
                <w:b/>
                <w:bCs/>
                <w:szCs w:val="21"/>
              </w:rPr>
            </w:pPr>
            <w:r>
              <w:rPr>
                <w:b/>
                <w:bCs/>
                <w:szCs w:val="21"/>
              </w:rPr>
              <w:t>验收内容</w:t>
            </w:r>
          </w:p>
        </w:tc>
        <w:tc>
          <w:tcPr>
            <w:tcW w:w="2145" w:type="dxa"/>
            <w:vAlign w:val="center"/>
          </w:tcPr>
          <w:p w:rsidR="00A543FD" w:rsidRDefault="00A543FD" w:rsidP="00B44CDE">
            <w:pPr>
              <w:snapToGrid w:val="0"/>
              <w:spacing w:line="300" w:lineRule="exact"/>
              <w:jc w:val="center"/>
              <w:rPr>
                <w:szCs w:val="21"/>
              </w:rPr>
            </w:pPr>
            <w:r>
              <w:rPr>
                <w:b/>
                <w:bCs/>
                <w:szCs w:val="21"/>
              </w:rPr>
              <w:t>验收情况</w:t>
            </w:r>
          </w:p>
        </w:tc>
        <w:tc>
          <w:tcPr>
            <w:tcW w:w="1277" w:type="dxa"/>
            <w:vAlign w:val="center"/>
          </w:tcPr>
          <w:p w:rsidR="00A543FD" w:rsidRDefault="00A543FD" w:rsidP="00B44CDE">
            <w:pPr>
              <w:snapToGrid w:val="0"/>
              <w:spacing w:line="300" w:lineRule="exact"/>
              <w:jc w:val="center"/>
              <w:rPr>
                <w:szCs w:val="21"/>
              </w:rPr>
            </w:pPr>
            <w:r>
              <w:rPr>
                <w:b/>
                <w:bCs/>
                <w:szCs w:val="21"/>
              </w:rPr>
              <w:t>备注</w:t>
            </w:r>
          </w:p>
        </w:tc>
      </w:tr>
      <w:tr w:rsidR="00A543FD" w:rsidTr="00B44CDE">
        <w:trPr>
          <w:trHeight w:val="432"/>
          <w:jc w:val="center"/>
        </w:trPr>
        <w:tc>
          <w:tcPr>
            <w:tcW w:w="765" w:type="dxa"/>
            <w:vAlign w:val="center"/>
          </w:tcPr>
          <w:p w:rsidR="00A543FD" w:rsidRDefault="00A543FD" w:rsidP="00B44CDE">
            <w:pPr>
              <w:snapToGrid w:val="0"/>
              <w:spacing w:line="300" w:lineRule="exact"/>
              <w:jc w:val="center"/>
              <w:rPr>
                <w:szCs w:val="21"/>
              </w:rPr>
            </w:pPr>
            <w:r>
              <w:rPr>
                <w:szCs w:val="21"/>
              </w:rPr>
              <w:t>一</w:t>
            </w:r>
          </w:p>
        </w:tc>
        <w:tc>
          <w:tcPr>
            <w:tcW w:w="5312" w:type="dxa"/>
            <w:gridSpan w:val="4"/>
            <w:vAlign w:val="center"/>
          </w:tcPr>
          <w:p w:rsidR="00A543FD" w:rsidRDefault="00A543FD" w:rsidP="00B44CDE">
            <w:pPr>
              <w:snapToGrid w:val="0"/>
              <w:spacing w:line="300" w:lineRule="exact"/>
              <w:jc w:val="left"/>
              <w:rPr>
                <w:b/>
                <w:bCs/>
                <w:szCs w:val="21"/>
              </w:rPr>
            </w:pPr>
            <w:r>
              <w:rPr>
                <w:szCs w:val="21"/>
              </w:rPr>
              <w:t>设计的安全设施建设情况</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trHeight w:val="432"/>
          <w:jc w:val="center"/>
        </w:trPr>
        <w:tc>
          <w:tcPr>
            <w:tcW w:w="765" w:type="dxa"/>
            <w:vAlign w:val="center"/>
          </w:tcPr>
          <w:p w:rsidR="00A543FD" w:rsidRDefault="00A543FD" w:rsidP="00B44CDE">
            <w:pPr>
              <w:snapToGrid w:val="0"/>
              <w:spacing w:line="300" w:lineRule="exact"/>
              <w:jc w:val="center"/>
              <w:rPr>
                <w:szCs w:val="21"/>
              </w:rPr>
            </w:pPr>
            <w:r>
              <w:rPr>
                <w:szCs w:val="21"/>
              </w:rPr>
              <w:t>二</w:t>
            </w:r>
          </w:p>
        </w:tc>
        <w:tc>
          <w:tcPr>
            <w:tcW w:w="8734" w:type="dxa"/>
            <w:gridSpan w:val="6"/>
            <w:vAlign w:val="center"/>
          </w:tcPr>
          <w:p w:rsidR="00A543FD" w:rsidRDefault="00A543FD" w:rsidP="00B44CDE">
            <w:pPr>
              <w:snapToGrid w:val="0"/>
              <w:spacing w:line="300" w:lineRule="exact"/>
              <w:jc w:val="left"/>
              <w:rPr>
                <w:szCs w:val="21"/>
              </w:rPr>
            </w:pPr>
            <w:r>
              <w:rPr>
                <w:szCs w:val="21"/>
              </w:rPr>
              <w:t>安全设施符合性检查</w:t>
            </w:r>
          </w:p>
        </w:tc>
      </w:tr>
      <w:tr w:rsidR="00A543FD" w:rsidTr="00B44CDE">
        <w:trPr>
          <w:trHeight w:val="432"/>
          <w:jc w:val="center"/>
        </w:trPr>
        <w:tc>
          <w:tcPr>
            <w:tcW w:w="765" w:type="dxa"/>
            <w:vAlign w:val="center"/>
          </w:tcPr>
          <w:p w:rsidR="00A543FD" w:rsidRDefault="00A543FD" w:rsidP="00B44CDE">
            <w:pPr>
              <w:snapToGrid w:val="0"/>
              <w:spacing w:line="300" w:lineRule="exact"/>
              <w:jc w:val="center"/>
              <w:rPr>
                <w:szCs w:val="21"/>
              </w:rPr>
            </w:pPr>
          </w:p>
        </w:tc>
        <w:tc>
          <w:tcPr>
            <w:tcW w:w="2064" w:type="dxa"/>
            <w:gridSpan w:val="2"/>
            <w:vAlign w:val="center"/>
          </w:tcPr>
          <w:p w:rsidR="00A543FD" w:rsidRDefault="00A543FD" w:rsidP="00B44CDE">
            <w:pPr>
              <w:snapToGrid w:val="0"/>
              <w:spacing w:line="300" w:lineRule="exact"/>
              <w:jc w:val="center"/>
              <w:rPr>
                <w:szCs w:val="21"/>
              </w:rPr>
            </w:pPr>
            <w:r>
              <w:rPr>
                <w:b/>
                <w:bCs/>
                <w:szCs w:val="21"/>
              </w:rPr>
              <w:t>安全设施名称</w:t>
            </w:r>
          </w:p>
        </w:tc>
        <w:tc>
          <w:tcPr>
            <w:tcW w:w="1643" w:type="dxa"/>
            <w:vAlign w:val="center"/>
          </w:tcPr>
          <w:p w:rsidR="00A543FD" w:rsidRDefault="00A543FD" w:rsidP="00B44CDE">
            <w:pPr>
              <w:snapToGrid w:val="0"/>
              <w:spacing w:line="300" w:lineRule="exact"/>
              <w:jc w:val="center"/>
              <w:rPr>
                <w:szCs w:val="21"/>
              </w:rPr>
            </w:pPr>
            <w:r>
              <w:rPr>
                <w:b/>
                <w:bCs/>
                <w:szCs w:val="21"/>
              </w:rPr>
              <w:t>是否涉及</w:t>
            </w:r>
          </w:p>
        </w:tc>
        <w:tc>
          <w:tcPr>
            <w:tcW w:w="1605" w:type="dxa"/>
            <w:vAlign w:val="center"/>
          </w:tcPr>
          <w:p w:rsidR="00A543FD" w:rsidRDefault="00A543FD" w:rsidP="00B44CDE">
            <w:pPr>
              <w:snapToGrid w:val="0"/>
              <w:spacing w:line="300" w:lineRule="exact"/>
              <w:jc w:val="center"/>
              <w:rPr>
                <w:b/>
                <w:bCs/>
                <w:szCs w:val="21"/>
              </w:rPr>
            </w:pPr>
            <w:r>
              <w:rPr>
                <w:b/>
                <w:bCs/>
                <w:szCs w:val="21"/>
              </w:rPr>
              <w:t>是否符合要求</w:t>
            </w:r>
          </w:p>
        </w:tc>
        <w:tc>
          <w:tcPr>
            <w:tcW w:w="2145" w:type="dxa"/>
            <w:vAlign w:val="center"/>
          </w:tcPr>
          <w:p w:rsidR="00A543FD" w:rsidRDefault="00A543FD" w:rsidP="00B44CDE">
            <w:pPr>
              <w:snapToGrid w:val="0"/>
              <w:spacing w:line="300" w:lineRule="exact"/>
              <w:jc w:val="center"/>
              <w:rPr>
                <w:szCs w:val="21"/>
              </w:rPr>
            </w:pPr>
            <w:r>
              <w:rPr>
                <w:b/>
                <w:bCs/>
                <w:szCs w:val="21"/>
              </w:rPr>
              <w:t>存在问题</w:t>
            </w:r>
          </w:p>
        </w:tc>
        <w:tc>
          <w:tcPr>
            <w:tcW w:w="1277" w:type="dxa"/>
            <w:vAlign w:val="center"/>
          </w:tcPr>
          <w:p w:rsidR="00A543FD" w:rsidRDefault="00A543FD" w:rsidP="00B44CDE">
            <w:pPr>
              <w:snapToGrid w:val="0"/>
              <w:spacing w:line="300" w:lineRule="exact"/>
              <w:jc w:val="center"/>
              <w:rPr>
                <w:szCs w:val="21"/>
              </w:rPr>
            </w:pPr>
            <w:r>
              <w:rPr>
                <w:b/>
                <w:bCs/>
                <w:szCs w:val="21"/>
              </w:rPr>
              <w:t>备注</w:t>
            </w:r>
          </w:p>
        </w:tc>
      </w:tr>
      <w:tr w:rsidR="00A543FD" w:rsidTr="00B44CDE">
        <w:trPr>
          <w:cantSplit/>
          <w:trHeight w:val="188"/>
          <w:jc w:val="center"/>
        </w:trPr>
        <w:tc>
          <w:tcPr>
            <w:tcW w:w="9499" w:type="dxa"/>
            <w:gridSpan w:val="7"/>
            <w:vAlign w:val="center"/>
          </w:tcPr>
          <w:p w:rsidR="00A543FD" w:rsidRDefault="00A543FD" w:rsidP="00B44CDE">
            <w:pPr>
              <w:snapToGrid w:val="0"/>
              <w:spacing w:beforeLines="20" w:before="62" w:afterLines="20" w:after="62" w:line="300" w:lineRule="exact"/>
              <w:jc w:val="left"/>
              <w:rPr>
                <w:b/>
                <w:szCs w:val="21"/>
              </w:rPr>
            </w:pPr>
            <w:r>
              <w:rPr>
                <w:b/>
                <w:szCs w:val="21"/>
              </w:rPr>
              <w:t>1</w:t>
            </w:r>
            <w:r>
              <w:rPr>
                <w:b/>
                <w:szCs w:val="21"/>
              </w:rPr>
              <w:t>、预防事故措施</w:t>
            </w:r>
          </w:p>
        </w:tc>
      </w:tr>
      <w:tr w:rsidR="00A543FD" w:rsidTr="00B44CDE">
        <w:trPr>
          <w:cantSplit/>
          <w:trHeight w:val="135"/>
          <w:jc w:val="center"/>
        </w:trPr>
        <w:tc>
          <w:tcPr>
            <w:tcW w:w="9499" w:type="dxa"/>
            <w:gridSpan w:val="7"/>
            <w:vAlign w:val="center"/>
          </w:tcPr>
          <w:p w:rsidR="00A543FD" w:rsidRDefault="00A543FD" w:rsidP="00B44CDE">
            <w:pPr>
              <w:snapToGrid w:val="0"/>
              <w:spacing w:beforeLines="20" w:before="62" w:afterLines="20" w:after="62" w:line="300" w:lineRule="exact"/>
              <w:jc w:val="left"/>
              <w:rPr>
                <w:b/>
                <w:szCs w:val="21"/>
              </w:rPr>
            </w:pPr>
            <w:r>
              <w:rPr>
                <w:b/>
                <w:szCs w:val="21"/>
              </w:rPr>
              <w:t>（</w:t>
            </w:r>
            <w:r>
              <w:rPr>
                <w:b/>
                <w:szCs w:val="21"/>
              </w:rPr>
              <w:t>1</w:t>
            </w:r>
            <w:r>
              <w:rPr>
                <w:b/>
                <w:szCs w:val="21"/>
              </w:rPr>
              <w:t>）检测、报警设施</w:t>
            </w: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1</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压力检测和报警设施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2</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温度检测和报警设施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3</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液位检测和报警设施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4</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流量检测和报警设施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5</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组份检测和报警设施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trHeight w:val="472"/>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6</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可燃气体检测和报警设施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trHeight w:val="522"/>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7</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有毒、有害气体检测和报警设施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8</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氧气检测和报警设施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trHeight w:val="731"/>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9</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用于安全检查和安全数据分析检验检测设备、仪器</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trHeight w:val="731"/>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10</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rPr>
              <w:t>其它检测、报警设施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cantSplit/>
          <w:jc w:val="center"/>
        </w:trPr>
        <w:tc>
          <w:tcPr>
            <w:tcW w:w="9499" w:type="dxa"/>
            <w:gridSpan w:val="7"/>
            <w:vAlign w:val="center"/>
          </w:tcPr>
          <w:p w:rsidR="00A543FD" w:rsidRDefault="00A543FD" w:rsidP="00B44CDE">
            <w:pPr>
              <w:snapToGrid w:val="0"/>
              <w:spacing w:beforeLines="20" w:before="62" w:afterLines="20" w:after="62" w:line="300" w:lineRule="exact"/>
              <w:jc w:val="left"/>
              <w:rPr>
                <w:b/>
                <w:szCs w:val="21"/>
              </w:rPr>
            </w:pPr>
            <w:r>
              <w:rPr>
                <w:b/>
                <w:szCs w:val="21"/>
              </w:rPr>
              <w:t>（</w:t>
            </w:r>
            <w:r>
              <w:rPr>
                <w:b/>
                <w:szCs w:val="21"/>
              </w:rPr>
              <w:t>2</w:t>
            </w:r>
            <w:r>
              <w:rPr>
                <w:b/>
                <w:szCs w:val="21"/>
              </w:rPr>
              <w:t>）设备安全防护设施</w:t>
            </w: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10</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防护罩</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lastRenderedPageBreak/>
              <w:t>11</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防护屏</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12</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负荷限制器</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13</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行程限制器</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14</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制动设施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15</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限速设施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trHeight w:val="565"/>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16</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防潮</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17</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防雷设施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18</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防晒设施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19</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防冻设施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20</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防腐设施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21</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防渗漏设施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22</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传动设备安全锁闭设施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23</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电器过载保护设施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24</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静电接地设施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25</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lang w:eastAsia="zh-Hans"/>
              </w:rPr>
              <w:t>其它</w:t>
            </w:r>
            <w:r>
              <w:rPr>
                <w:rFonts w:hint="eastAsia"/>
                <w:szCs w:val="21"/>
              </w:rPr>
              <w:t>设备安全防护设施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cantSplit/>
          <w:jc w:val="center"/>
        </w:trPr>
        <w:tc>
          <w:tcPr>
            <w:tcW w:w="9499" w:type="dxa"/>
            <w:gridSpan w:val="7"/>
            <w:vAlign w:val="center"/>
          </w:tcPr>
          <w:p w:rsidR="00A543FD" w:rsidRDefault="00A543FD" w:rsidP="00B44CDE">
            <w:pPr>
              <w:snapToGrid w:val="0"/>
              <w:spacing w:beforeLines="20" w:before="62" w:afterLines="20" w:after="62" w:line="300" w:lineRule="exact"/>
              <w:jc w:val="left"/>
              <w:rPr>
                <w:b/>
                <w:szCs w:val="21"/>
              </w:rPr>
            </w:pPr>
            <w:r>
              <w:rPr>
                <w:b/>
                <w:szCs w:val="21"/>
              </w:rPr>
              <w:t>（</w:t>
            </w:r>
            <w:r>
              <w:rPr>
                <w:b/>
                <w:szCs w:val="21"/>
              </w:rPr>
              <w:t>3</w:t>
            </w:r>
            <w:r>
              <w:rPr>
                <w:b/>
                <w:szCs w:val="21"/>
              </w:rPr>
              <w:t>）防爆设施</w:t>
            </w: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26</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电气防爆设施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27</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仪表防爆设施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28</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抑制助燃物品混入设施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29</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抑制易燃、易爆气体形成设施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30</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抑制粉尘形成设施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31</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阻隔防爆器材</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32</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防爆工器具</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33</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泄压阀门</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34</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爆破片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lastRenderedPageBreak/>
              <w:t>35</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放空管</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36</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止逆阀门</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37</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真空系统密封设施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38</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lang w:eastAsia="zh-Hans"/>
              </w:rPr>
              <w:t>其它</w:t>
            </w:r>
            <w:r>
              <w:rPr>
                <w:rFonts w:hint="eastAsia"/>
                <w:szCs w:val="21"/>
              </w:rPr>
              <w:t>防爆设施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cantSplit/>
          <w:trHeight w:val="502"/>
          <w:jc w:val="center"/>
        </w:trPr>
        <w:tc>
          <w:tcPr>
            <w:tcW w:w="9499" w:type="dxa"/>
            <w:gridSpan w:val="7"/>
            <w:tcBorders>
              <w:right w:val="single" w:sz="4" w:space="0" w:color="auto"/>
            </w:tcBorders>
            <w:vAlign w:val="center"/>
          </w:tcPr>
          <w:p w:rsidR="00A543FD" w:rsidRDefault="00A543FD" w:rsidP="00B44CDE">
            <w:pPr>
              <w:snapToGrid w:val="0"/>
              <w:spacing w:beforeLines="20" w:before="62" w:afterLines="20" w:after="62" w:line="300" w:lineRule="exact"/>
              <w:jc w:val="left"/>
              <w:rPr>
                <w:b/>
                <w:szCs w:val="21"/>
              </w:rPr>
            </w:pPr>
            <w:r>
              <w:rPr>
                <w:b/>
                <w:szCs w:val="21"/>
              </w:rPr>
              <w:t>（</w:t>
            </w:r>
            <w:r>
              <w:rPr>
                <w:b/>
                <w:szCs w:val="21"/>
              </w:rPr>
              <w:t>4</w:t>
            </w:r>
            <w:r>
              <w:rPr>
                <w:b/>
                <w:szCs w:val="21"/>
              </w:rPr>
              <w:t>）作业场所防护设施</w:t>
            </w: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39</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防静电设施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trHeight w:val="710"/>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40</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通风设施（除尘、排毒）</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41</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防撞柱</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4</w:t>
            </w:r>
            <w:r>
              <w:rPr>
                <w:rFonts w:hint="eastAsia"/>
                <w:szCs w:val="21"/>
              </w:rPr>
              <w:t>2</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防滑设施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4</w:t>
            </w:r>
            <w:r>
              <w:rPr>
                <w:rFonts w:hint="eastAsia"/>
                <w:szCs w:val="21"/>
              </w:rPr>
              <w:t>3</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防灼烫设施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44</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lang w:eastAsia="zh-Hans"/>
              </w:rPr>
              <w:t>其它</w:t>
            </w:r>
            <w:r>
              <w:rPr>
                <w:rFonts w:hint="eastAsia"/>
                <w:szCs w:val="21"/>
              </w:rPr>
              <w:t>作业场所防护设施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cantSplit/>
          <w:jc w:val="center"/>
        </w:trPr>
        <w:tc>
          <w:tcPr>
            <w:tcW w:w="9499" w:type="dxa"/>
            <w:gridSpan w:val="7"/>
            <w:vAlign w:val="center"/>
          </w:tcPr>
          <w:p w:rsidR="00A543FD" w:rsidRDefault="00A543FD" w:rsidP="00B44CDE">
            <w:pPr>
              <w:snapToGrid w:val="0"/>
              <w:spacing w:beforeLines="20" w:before="62" w:afterLines="20" w:after="62" w:line="300" w:lineRule="exact"/>
              <w:rPr>
                <w:b/>
                <w:szCs w:val="21"/>
              </w:rPr>
            </w:pPr>
            <w:r>
              <w:rPr>
                <w:b/>
                <w:szCs w:val="21"/>
              </w:rPr>
              <w:t>（</w:t>
            </w:r>
            <w:r>
              <w:rPr>
                <w:b/>
                <w:szCs w:val="21"/>
              </w:rPr>
              <w:t>5</w:t>
            </w:r>
            <w:r>
              <w:rPr>
                <w:b/>
                <w:szCs w:val="21"/>
              </w:rPr>
              <w:t>）安全</w:t>
            </w:r>
            <w:r>
              <w:rPr>
                <w:rFonts w:hint="eastAsia"/>
                <w:b/>
                <w:szCs w:val="21"/>
                <w:lang w:eastAsia="zh-Hans"/>
              </w:rPr>
              <w:t>标志</w:t>
            </w: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45</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rPr>
              <w:t>禁止</w:t>
            </w:r>
            <w:r>
              <w:rPr>
                <w:szCs w:val="21"/>
              </w:rPr>
              <w:t>标志</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46</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rPr>
              <w:t>警告</w:t>
            </w:r>
            <w:r>
              <w:rPr>
                <w:szCs w:val="21"/>
              </w:rPr>
              <w:t>标志</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47</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rPr>
              <w:t>指令</w:t>
            </w:r>
            <w:r>
              <w:rPr>
                <w:szCs w:val="21"/>
              </w:rPr>
              <w:t>标志</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4</w:t>
            </w:r>
            <w:r>
              <w:rPr>
                <w:rFonts w:hint="eastAsia"/>
                <w:szCs w:val="21"/>
              </w:rPr>
              <w:t>8</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rPr>
              <w:t>指示</w:t>
            </w:r>
            <w:r>
              <w:rPr>
                <w:szCs w:val="21"/>
              </w:rPr>
              <w:t>标志</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cantSplit/>
          <w:jc w:val="center"/>
        </w:trPr>
        <w:tc>
          <w:tcPr>
            <w:tcW w:w="9499" w:type="dxa"/>
            <w:gridSpan w:val="7"/>
            <w:vAlign w:val="center"/>
          </w:tcPr>
          <w:p w:rsidR="00A543FD" w:rsidRDefault="00A543FD" w:rsidP="00B44CDE">
            <w:pPr>
              <w:snapToGrid w:val="0"/>
              <w:spacing w:beforeLines="20" w:before="62" w:afterLines="20" w:after="62" w:line="300" w:lineRule="exact"/>
              <w:jc w:val="left"/>
              <w:rPr>
                <w:b/>
                <w:szCs w:val="21"/>
              </w:rPr>
            </w:pPr>
            <w:r>
              <w:rPr>
                <w:b/>
                <w:szCs w:val="21"/>
              </w:rPr>
              <w:t>（</w:t>
            </w:r>
            <w:r>
              <w:rPr>
                <w:b/>
                <w:szCs w:val="21"/>
              </w:rPr>
              <w:t>6</w:t>
            </w:r>
            <w:r>
              <w:rPr>
                <w:b/>
                <w:szCs w:val="21"/>
              </w:rPr>
              <w:t>）紧急处理设施</w:t>
            </w:r>
          </w:p>
        </w:tc>
      </w:tr>
      <w:tr w:rsidR="00A543FD" w:rsidTr="00B44CDE">
        <w:trPr>
          <w:trHeight w:val="441"/>
          <w:jc w:val="center"/>
        </w:trPr>
        <w:tc>
          <w:tcPr>
            <w:tcW w:w="784" w:type="dxa"/>
            <w:gridSpan w:val="2"/>
            <w:vAlign w:val="center"/>
          </w:tcPr>
          <w:p w:rsidR="00A543FD" w:rsidRDefault="00A543FD" w:rsidP="00B44CDE">
            <w:pPr>
              <w:tabs>
                <w:tab w:val="left" w:pos="351"/>
              </w:tabs>
              <w:snapToGrid w:val="0"/>
              <w:spacing w:beforeLines="20" w:before="62" w:afterLines="20" w:after="62" w:line="300" w:lineRule="exact"/>
              <w:jc w:val="center"/>
              <w:rPr>
                <w:szCs w:val="21"/>
              </w:rPr>
            </w:pPr>
            <w:r>
              <w:rPr>
                <w:rFonts w:hint="eastAsia"/>
                <w:szCs w:val="21"/>
              </w:rPr>
              <w:t>49</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紧急备用电源</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50</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紧急切断设施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51</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分流设施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52</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排放设施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53</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吸收设施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54</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中和设施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trHeight w:val="451"/>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55</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冷却设施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56</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通入或加入惰性气体设施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57</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反应抑制剂</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lastRenderedPageBreak/>
              <w:t>58</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紧急停车设施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5</w:t>
            </w:r>
            <w:r>
              <w:rPr>
                <w:rFonts w:hint="eastAsia"/>
                <w:szCs w:val="21"/>
              </w:rPr>
              <w:t>9</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仪表联锁设施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60</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lang w:eastAsia="zh-Hans"/>
              </w:rPr>
              <w:t>其它</w:t>
            </w:r>
            <w:r>
              <w:rPr>
                <w:rFonts w:hint="eastAsia"/>
                <w:szCs w:val="21"/>
              </w:rPr>
              <w:t>紧急处置设施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cantSplit/>
          <w:jc w:val="center"/>
        </w:trPr>
        <w:tc>
          <w:tcPr>
            <w:tcW w:w="9499" w:type="dxa"/>
            <w:gridSpan w:val="7"/>
            <w:vAlign w:val="center"/>
          </w:tcPr>
          <w:p w:rsidR="00A543FD" w:rsidRDefault="00A543FD" w:rsidP="00B44CDE">
            <w:pPr>
              <w:snapToGrid w:val="0"/>
              <w:spacing w:beforeLines="20" w:before="62" w:afterLines="20" w:after="62" w:line="300" w:lineRule="exact"/>
              <w:jc w:val="left"/>
              <w:rPr>
                <w:b/>
                <w:szCs w:val="21"/>
              </w:rPr>
            </w:pPr>
            <w:r>
              <w:rPr>
                <w:b/>
                <w:szCs w:val="21"/>
              </w:rPr>
              <w:t>3</w:t>
            </w:r>
            <w:r>
              <w:rPr>
                <w:b/>
                <w:szCs w:val="21"/>
              </w:rPr>
              <w:t>、减少与消除事故影响设施</w:t>
            </w:r>
          </w:p>
        </w:tc>
      </w:tr>
      <w:tr w:rsidR="00A543FD" w:rsidTr="00B44CDE">
        <w:trPr>
          <w:cantSplit/>
          <w:jc w:val="center"/>
        </w:trPr>
        <w:tc>
          <w:tcPr>
            <w:tcW w:w="9499" w:type="dxa"/>
            <w:gridSpan w:val="7"/>
            <w:vAlign w:val="center"/>
          </w:tcPr>
          <w:p w:rsidR="00A543FD" w:rsidRDefault="00A543FD" w:rsidP="00B44CDE">
            <w:pPr>
              <w:snapToGrid w:val="0"/>
              <w:spacing w:beforeLines="20" w:before="62" w:afterLines="20" w:after="62" w:line="300" w:lineRule="exact"/>
              <w:jc w:val="left"/>
              <w:rPr>
                <w:b/>
                <w:szCs w:val="21"/>
              </w:rPr>
            </w:pPr>
            <w:r>
              <w:rPr>
                <w:b/>
                <w:szCs w:val="21"/>
              </w:rPr>
              <w:t>（</w:t>
            </w:r>
            <w:r>
              <w:rPr>
                <w:b/>
                <w:szCs w:val="21"/>
              </w:rPr>
              <w:t>7</w:t>
            </w:r>
            <w:r>
              <w:rPr>
                <w:b/>
                <w:szCs w:val="21"/>
              </w:rPr>
              <w:t>）防止火灾</w:t>
            </w:r>
            <w:r>
              <w:rPr>
                <w:rFonts w:hint="eastAsia"/>
                <w:b/>
                <w:szCs w:val="21"/>
              </w:rPr>
              <w:t>爆炸</w:t>
            </w:r>
            <w:r>
              <w:rPr>
                <w:b/>
                <w:szCs w:val="21"/>
              </w:rPr>
              <w:t>蔓延设施</w:t>
            </w: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6</w:t>
            </w:r>
            <w:r>
              <w:rPr>
                <w:rFonts w:hint="eastAsia"/>
                <w:szCs w:val="21"/>
              </w:rPr>
              <w:t>1</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阻火器</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6</w:t>
            </w:r>
            <w:r>
              <w:rPr>
                <w:rFonts w:hint="eastAsia"/>
                <w:szCs w:val="21"/>
              </w:rPr>
              <w:t>2</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rPr>
              <w:t>火花探测</w:t>
            </w:r>
            <w:r>
              <w:rPr>
                <w:rFonts w:hint="eastAsia"/>
                <w:szCs w:val="21"/>
                <w:lang w:eastAsia="zh-Hans"/>
              </w:rPr>
              <w:t>器</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6</w:t>
            </w:r>
            <w:r>
              <w:rPr>
                <w:rFonts w:hint="eastAsia"/>
                <w:szCs w:val="21"/>
              </w:rPr>
              <w:t>3</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安全水封</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64</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回火防止器</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65</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防油（火）堤</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66</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防爆墙</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67</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防爆门</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68</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防火墙</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69</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防火门</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70</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蒸汽幕</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71</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水幕</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72</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防火材料涂层</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7</w:t>
            </w:r>
            <w:r>
              <w:rPr>
                <w:rFonts w:hint="eastAsia"/>
                <w:szCs w:val="21"/>
              </w:rPr>
              <w:t>3</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lang w:eastAsia="zh-Hans"/>
              </w:rPr>
              <w:t>其它</w:t>
            </w:r>
            <w:r>
              <w:rPr>
                <w:rFonts w:hint="eastAsia"/>
                <w:szCs w:val="21"/>
              </w:rPr>
              <w:t>防火灾爆炸蔓延设施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cantSplit/>
          <w:trHeight w:val="507"/>
          <w:jc w:val="center"/>
        </w:trPr>
        <w:tc>
          <w:tcPr>
            <w:tcW w:w="9499" w:type="dxa"/>
            <w:gridSpan w:val="7"/>
            <w:vAlign w:val="center"/>
          </w:tcPr>
          <w:p w:rsidR="00A543FD" w:rsidRDefault="00A543FD" w:rsidP="00B44CDE">
            <w:pPr>
              <w:snapToGrid w:val="0"/>
              <w:spacing w:beforeLines="20" w:before="62" w:afterLines="20" w:after="62" w:line="300" w:lineRule="exact"/>
              <w:jc w:val="left"/>
              <w:rPr>
                <w:b/>
                <w:szCs w:val="21"/>
              </w:rPr>
            </w:pPr>
            <w:r>
              <w:rPr>
                <w:b/>
                <w:szCs w:val="21"/>
              </w:rPr>
              <w:t>（</w:t>
            </w:r>
            <w:r>
              <w:rPr>
                <w:b/>
                <w:szCs w:val="21"/>
              </w:rPr>
              <w:t>8</w:t>
            </w:r>
            <w:r>
              <w:rPr>
                <w:b/>
                <w:szCs w:val="21"/>
              </w:rPr>
              <w:t>）灭火设施</w:t>
            </w: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7</w:t>
            </w:r>
            <w:r>
              <w:rPr>
                <w:rFonts w:hint="eastAsia"/>
                <w:szCs w:val="21"/>
              </w:rPr>
              <w:t>4</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水喷淋设施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7</w:t>
            </w:r>
            <w:r>
              <w:rPr>
                <w:rFonts w:hint="eastAsia"/>
                <w:szCs w:val="21"/>
              </w:rPr>
              <w:t>5</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惰性气体释放设施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7</w:t>
            </w:r>
            <w:r>
              <w:rPr>
                <w:rFonts w:hint="eastAsia"/>
                <w:szCs w:val="21"/>
              </w:rPr>
              <w:t>6</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蒸气释放设施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7</w:t>
            </w:r>
            <w:r>
              <w:rPr>
                <w:rFonts w:hint="eastAsia"/>
                <w:szCs w:val="21"/>
              </w:rPr>
              <w:t>7</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泡沫释放设施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7</w:t>
            </w:r>
            <w:r>
              <w:rPr>
                <w:rFonts w:hint="eastAsia"/>
                <w:szCs w:val="21"/>
              </w:rPr>
              <w:t>8</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消火栓</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7</w:t>
            </w:r>
            <w:r>
              <w:rPr>
                <w:rFonts w:hint="eastAsia"/>
                <w:szCs w:val="21"/>
              </w:rPr>
              <w:t>9</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高压水枪（炮）</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80</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消防水管网</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81</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lang w:eastAsia="zh-Hans"/>
              </w:rPr>
              <w:t>其它</w:t>
            </w:r>
            <w:r>
              <w:rPr>
                <w:rFonts w:hint="eastAsia"/>
                <w:szCs w:val="21"/>
              </w:rPr>
              <w:t>灭火设施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cantSplit/>
          <w:jc w:val="center"/>
        </w:trPr>
        <w:tc>
          <w:tcPr>
            <w:tcW w:w="9499" w:type="dxa"/>
            <w:gridSpan w:val="7"/>
            <w:vAlign w:val="center"/>
          </w:tcPr>
          <w:p w:rsidR="00A543FD" w:rsidRDefault="00A543FD" w:rsidP="00B44CDE">
            <w:pPr>
              <w:snapToGrid w:val="0"/>
              <w:spacing w:beforeLines="20" w:before="62" w:afterLines="20" w:after="62" w:line="300" w:lineRule="exact"/>
              <w:jc w:val="left"/>
              <w:rPr>
                <w:b/>
                <w:szCs w:val="21"/>
              </w:rPr>
            </w:pPr>
            <w:r>
              <w:rPr>
                <w:b/>
                <w:szCs w:val="21"/>
              </w:rPr>
              <w:lastRenderedPageBreak/>
              <w:t>（</w:t>
            </w:r>
            <w:r>
              <w:rPr>
                <w:b/>
                <w:szCs w:val="21"/>
              </w:rPr>
              <w:t>9</w:t>
            </w:r>
            <w:r>
              <w:rPr>
                <w:b/>
                <w:szCs w:val="21"/>
              </w:rPr>
              <w:t>）紧急个体处置设施</w:t>
            </w: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82</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洗眼器</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83</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喷淋器</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8</w:t>
            </w:r>
            <w:r>
              <w:rPr>
                <w:rFonts w:hint="eastAsia"/>
                <w:szCs w:val="21"/>
              </w:rPr>
              <w:t>4</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逃生器</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8</w:t>
            </w:r>
            <w:r>
              <w:rPr>
                <w:rFonts w:hint="eastAsia"/>
                <w:szCs w:val="21"/>
              </w:rPr>
              <w:t>5</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逃生索</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8</w:t>
            </w:r>
            <w:r>
              <w:rPr>
                <w:rFonts w:hint="eastAsia"/>
                <w:szCs w:val="21"/>
              </w:rPr>
              <w:t>6</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应急照明设施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8</w:t>
            </w:r>
            <w:r>
              <w:rPr>
                <w:rFonts w:hint="eastAsia"/>
                <w:szCs w:val="21"/>
              </w:rPr>
              <w:t>7</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lang w:eastAsia="zh-Hans"/>
              </w:rPr>
              <w:t>其它</w:t>
            </w:r>
            <w:r>
              <w:rPr>
                <w:rFonts w:hint="eastAsia"/>
                <w:szCs w:val="21"/>
              </w:rPr>
              <w:t>紧急个体处置设施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cantSplit/>
          <w:jc w:val="center"/>
        </w:trPr>
        <w:tc>
          <w:tcPr>
            <w:tcW w:w="9499" w:type="dxa"/>
            <w:gridSpan w:val="7"/>
            <w:tcBorders>
              <w:right w:val="single" w:sz="4" w:space="0" w:color="auto"/>
            </w:tcBorders>
            <w:vAlign w:val="center"/>
          </w:tcPr>
          <w:p w:rsidR="00A543FD" w:rsidRDefault="00A543FD" w:rsidP="00B44CDE">
            <w:pPr>
              <w:snapToGrid w:val="0"/>
              <w:spacing w:beforeLines="20" w:before="62" w:afterLines="20" w:after="62" w:line="300" w:lineRule="exact"/>
              <w:jc w:val="left"/>
              <w:rPr>
                <w:b/>
                <w:szCs w:val="21"/>
              </w:rPr>
            </w:pPr>
            <w:r>
              <w:rPr>
                <w:b/>
                <w:szCs w:val="21"/>
              </w:rPr>
              <w:t>（</w:t>
            </w:r>
            <w:r>
              <w:rPr>
                <w:b/>
                <w:szCs w:val="21"/>
              </w:rPr>
              <w:t>10</w:t>
            </w:r>
            <w:r>
              <w:rPr>
                <w:b/>
                <w:szCs w:val="21"/>
              </w:rPr>
              <w:t>）应急救援设施</w:t>
            </w: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88</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堵漏设施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tabs>
                <w:tab w:val="left" w:pos="351"/>
              </w:tabs>
              <w:snapToGrid w:val="0"/>
              <w:spacing w:beforeLines="20" w:before="62" w:afterLines="20" w:after="62" w:line="300" w:lineRule="exact"/>
              <w:jc w:val="center"/>
              <w:rPr>
                <w:szCs w:val="21"/>
              </w:rPr>
            </w:pPr>
            <w:r>
              <w:rPr>
                <w:rFonts w:hint="eastAsia"/>
                <w:szCs w:val="21"/>
              </w:rPr>
              <w:t>89</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工程抢险装备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90</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现场受伤人员医疗抢救装备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91</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lang w:eastAsia="zh-Hans"/>
              </w:rPr>
              <w:t>其它</w:t>
            </w:r>
            <w:r>
              <w:rPr>
                <w:rFonts w:hint="eastAsia"/>
                <w:szCs w:val="21"/>
              </w:rPr>
              <w:t>应急救援设施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cantSplit/>
          <w:jc w:val="center"/>
        </w:trPr>
        <w:tc>
          <w:tcPr>
            <w:tcW w:w="9499" w:type="dxa"/>
            <w:gridSpan w:val="7"/>
            <w:vAlign w:val="center"/>
          </w:tcPr>
          <w:p w:rsidR="00A543FD" w:rsidRDefault="00A543FD" w:rsidP="00B44CDE">
            <w:pPr>
              <w:snapToGrid w:val="0"/>
              <w:spacing w:beforeLines="20" w:before="62" w:afterLines="20" w:after="62" w:line="300" w:lineRule="exact"/>
              <w:jc w:val="left"/>
              <w:rPr>
                <w:b/>
                <w:szCs w:val="21"/>
              </w:rPr>
            </w:pPr>
            <w:r>
              <w:rPr>
                <w:b/>
                <w:szCs w:val="21"/>
              </w:rPr>
              <w:t>（</w:t>
            </w:r>
            <w:r>
              <w:rPr>
                <w:b/>
                <w:szCs w:val="21"/>
              </w:rPr>
              <w:t>11</w:t>
            </w:r>
            <w:r>
              <w:rPr>
                <w:b/>
                <w:szCs w:val="21"/>
              </w:rPr>
              <w:t>）逃生避难设施</w:t>
            </w: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92</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安全通道（梯）</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93</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安全避难所</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94</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避难信号</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95</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lang w:eastAsia="zh-Hans"/>
              </w:rPr>
              <w:t>其它</w:t>
            </w:r>
            <w:r>
              <w:rPr>
                <w:rFonts w:hint="eastAsia"/>
                <w:szCs w:val="21"/>
              </w:rPr>
              <w:t>逃生避难设施</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cantSplit/>
          <w:jc w:val="center"/>
        </w:trPr>
        <w:tc>
          <w:tcPr>
            <w:tcW w:w="9499" w:type="dxa"/>
            <w:gridSpan w:val="7"/>
            <w:vAlign w:val="center"/>
          </w:tcPr>
          <w:p w:rsidR="00A543FD" w:rsidRDefault="00A543FD" w:rsidP="00B44CDE">
            <w:pPr>
              <w:snapToGrid w:val="0"/>
              <w:spacing w:beforeLines="20" w:before="62" w:afterLines="20" w:after="62" w:line="300" w:lineRule="exact"/>
              <w:jc w:val="left"/>
              <w:rPr>
                <w:b/>
                <w:szCs w:val="21"/>
              </w:rPr>
            </w:pPr>
            <w:r>
              <w:rPr>
                <w:b/>
                <w:szCs w:val="21"/>
              </w:rPr>
              <w:t>（</w:t>
            </w:r>
            <w:r>
              <w:rPr>
                <w:b/>
                <w:szCs w:val="21"/>
              </w:rPr>
              <w:t>12</w:t>
            </w:r>
            <w:r>
              <w:rPr>
                <w:b/>
                <w:szCs w:val="21"/>
              </w:rPr>
              <w:t>）劳动防护用品装备</w:t>
            </w: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9</w:t>
            </w:r>
            <w:r>
              <w:rPr>
                <w:rFonts w:hint="eastAsia"/>
                <w:szCs w:val="21"/>
              </w:rPr>
              <w:t>6</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头部防护装备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9</w:t>
            </w:r>
            <w:r>
              <w:rPr>
                <w:rFonts w:hint="eastAsia"/>
                <w:szCs w:val="21"/>
              </w:rPr>
              <w:t>7</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面部防护装备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9</w:t>
            </w:r>
            <w:r>
              <w:rPr>
                <w:rFonts w:hint="eastAsia"/>
                <w:szCs w:val="21"/>
              </w:rPr>
              <w:t>8</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视觉防护装备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9</w:t>
            </w:r>
            <w:r>
              <w:rPr>
                <w:rFonts w:hint="eastAsia"/>
                <w:szCs w:val="21"/>
              </w:rPr>
              <w:t>9</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呼吸防护装备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100</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听觉器官防护装备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101</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四肢防护装备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102</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躯干防火装备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103</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防毒装备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104</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防灼烫装备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lastRenderedPageBreak/>
              <w:t>105</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防腐蚀装备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sym w:font="Wingdings 2" w:char="00A3"/>
            </w: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rFonts w:hint="eastAsia"/>
                <w:szCs w:val="21"/>
              </w:rPr>
              <w:t>106</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防高处坠落装备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10</w:t>
            </w:r>
            <w:r>
              <w:rPr>
                <w:rFonts w:hint="eastAsia"/>
                <w:szCs w:val="21"/>
              </w:rPr>
              <w:t>7</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防砸伤装备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10</w:t>
            </w:r>
            <w:r>
              <w:rPr>
                <w:rFonts w:hint="eastAsia"/>
                <w:szCs w:val="21"/>
              </w:rPr>
              <w:t>8</w:t>
            </w:r>
          </w:p>
        </w:tc>
        <w:tc>
          <w:tcPr>
            <w:tcW w:w="2045" w:type="dxa"/>
            <w:vAlign w:val="center"/>
          </w:tcPr>
          <w:p w:rsidR="00A543FD" w:rsidRDefault="00A543FD" w:rsidP="00B44CDE">
            <w:pPr>
              <w:snapToGrid w:val="0"/>
              <w:spacing w:beforeLines="20" w:before="62" w:afterLines="20" w:after="62" w:line="300" w:lineRule="exact"/>
              <w:rPr>
                <w:szCs w:val="21"/>
              </w:rPr>
            </w:pPr>
            <w:r>
              <w:rPr>
                <w:szCs w:val="21"/>
              </w:rPr>
              <w:t>防刺伤装备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r w:rsidR="00A543FD" w:rsidTr="00B44CDE">
        <w:trPr>
          <w:jc w:val="center"/>
        </w:trPr>
        <w:tc>
          <w:tcPr>
            <w:tcW w:w="784" w:type="dxa"/>
            <w:gridSpan w:val="2"/>
            <w:vAlign w:val="center"/>
          </w:tcPr>
          <w:p w:rsidR="00A543FD" w:rsidRDefault="00A543FD" w:rsidP="00B44CDE">
            <w:pPr>
              <w:snapToGrid w:val="0"/>
              <w:spacing w:beforeLines="20" w:before="62" w:afterLines="20" w:after="62" w:line="300" w:lineRule="exact"/>
              <w:jc w:val="center"/>
              <w:rPr>
                <w:szCs w:val="21"/>
              </w:rPr>
            </w:pPr>
            <w:r>
              <w:rPr>
                <w:szCs w:val="21"/>
              </w:rPr>
              <w:t>10</w:t>
            </w:r>
            <w:r>
              <w:rPr>
                <w:rFonts w:hint="eastAsia"/>
                <w:szCs w:val="21"/>
              </w:rPr>
              <w:t>9</w:t>
            </w:r>
          </w:p>
        </w:tc>
        <w:tc>
          <w:tcPr>
            <w:tcW w:w="2045" w:type="dxa"/>
            <w:vAlign w:val="center"/>
          </w:tcPr>
          <w:p w:rsidR="00A543FD" w:rsidRDefault="00A543FD" w:rsidP="00B44CDE">
            <w:pPr>
              <w:snapToGrid w:val="0"/>
              <w:spacing w:beforeLines="20" w:before="62" w:afterLines="20" w:after="62" w:line="300" w:lineRule="exact"/>
              <w:rPr>
                <w:szCs w:val="21"/>
              </w:rPr>
            </w:pPr>
            <w:r>
              <w:rPr>
                <w:rFonts w:hint="eastAsia"/>
                <w:szCs w:val="21"/>
                <w:lang w:eastAsia="zh-Hans"/>
              </w:rPr>
              <w:t>其它</w:t>
            </w:r>
            <w:r>
              <w:rPr>
                <w:rFonts w:hint="eastAsia"/>
                <w:szCs w:val="21"/>
              </w:rPr>
              <w:t>劳动防护用品装备</w:t>
            </w:r>
          </w:p>
        </w:tc>
        <w:tc>
          <w:tcPr>
            <w:tcW w:w="1643" w:type="dxa"/>
            <w:vAlign w:val="center"/>
          </w:tcPr>
          <w:p w:rsidR="00A543FD" w:rsidRDefault="00A543FD" w:rsidP="00B44CDE">
            <w:pPr>
              <w:snapToGrid w:val="0"/>
              <w:spacing w:beforeLines="20" w:before="62" w:afterLines="20" w:after="62" w:line="300" w:lineRule="exact"/>
              <w:jc w:val="center"/>
              <w:rPr>
                <w:szCs w:val="21"/>
              </w:rPr>
            </w:pPr>
            <w:r>
              <w:rPr>
                <w:rFonts w:hint="eastAsia"/>
                <w:szCs w:val="21"/>
              </w:rPr>
              <w:t>□是□否</w:t>
            </w:r>
          </w:p>
        </w:tc>
        <w:tc>
          <w:tcPr>
            <w:tcW w:w="1605" w:type="dxa"/>
            <w:vAlign w:val="center"/>
          </w:tcPr>
          <w:p w:rsidR="00A543FD" w:rsidRDefault="00A543FD" w:rsidP="00B44CDE">
            <w:pPr>
              <w:snapToGrid w:val="0"/>
              <w:spacing w:line="300" w:lineRule="exact"/>
              <w:jc w:val="center"/>
              <w:rPr>
                <w:szCs w:val="21"/>
              </w:rPr>
            </w:pPr>
            <w:r>
              <w:rPr>
                <w:rFonts w:hint="eastAsia"/>
                <w:szCs w:val="21"/>
              </w:rPr>
              <w:t>□是□否</w:t>
            </w:r>
          </w:p>
        </w:tc>
        <w:tc>
          <w:tcPr>
            <w:tcW w:w="2145" w:type="dxa"/>
            <w:vAlign w:val="center"/>
          </w:tcPr>
          <w:p w:rsidR="00A543FD" w:rsidRDefault="00A543FD" w:rsidP="00B44CDE">
            <w:pPr>
              <w:snapToGrid w:val="0"/>
              <w:spacing w:beforeLines="20" w:before="62" w:afterLines="20" w:after="62" w:line="300" w:lineRule="exact"/>
              <w:rPr>
                <w:szCs w:val="21"/>
              </w:rPr>
            </w:pPr>
          </w:p>
        </w:tc>
        <w:tc>
          <w:tcPr>
            <w:tcW w:w="1277" w:type="dxa"/>
            <w:vAlign w:val="center"/>
          </w:tcPr>
          <w:p w:rsidR="00A543FD" w:rsidRDefault="00A543FD" w:rsidP="00B44CDE">
            <w:pPr>
              <w:snapToGrid w:val="0"/>
              <w:spacing w:beforeLines="20" w:before="62" w:afterLines="20" w:after="62" w:line="300" w:lineRule="exact"/>
              <w:rPr>
                <w:szCs w:val="21"/>
              </w:rPr>
            </w:pPr>
          </w:p>
        </w:tc>
      </w:tr>
    </w:tbl>
    <w:p w:rsidR="00A543FD" w:rsidRPr="00652A1E" w:rsidRDefault="00A543FD" w:rsidP="00A543FD">
      <w:pPr>
        <w:pStyle w:val="a8"/>
        <w:ind w:firstLine="0"/>
        <w:rPr>
          <w:rFonts w:ascii="Times New Roman" w:eastAsia="黑体" w:hAnsi="Times New Roman"/>
          <w:sz w:val="32"/>
          <w:szCs w:val="32"/>
        </w:rPr>
      </w:pPr>
      <w:r>
        <w:br w:type="page"/>
      </w:r>
      <w:r w:rsidRPr="00652A1E">
        <w:rPr>
          <w:rFonts w:ascii="Times New Roman" w:eastAsia="黑体" w:hAnsi="黑体"/>
          <w:sz w:val="32"/>
          <w:szCs w:val="32"/>
        </w:rPr>
        <w:lastRenderedPageBreak/>
        <w:t>附件</w:t>
      </w:r>
      <w:r w:rsidRPr="00652A1E">
        <w:rPr>
          <w:rFonts w:ascii="Times New Roman" w:eastAsia="黑体" w:hAnsi="Times New Roman"/>
          <w:sz w:val="32"/>
          <w:szCs w:val="32"/>
        </w:rPr>
        <w:t xml:space="preserve"> 4</w:t>
      </w:r>
    </w:p>
    <w:p w:rsidR="00A543FD" w:rsidRDefault="00A543FD" w:rsidP="00A543FD">
      <w:pPr>
        <w:widowControl/>
        <w:spacing w:beforeLines="100" w:before="312" w:afterLines="100" w:after="312" w:line="380" w:lineRule="exact"/>
        <w:ind w:firstLineChars="200" w:firstLine="720"/>
        <w:jc w:val="center"/>
      </w:pPr>
      <w:r>
        <w:rPr>
          <w:rFonts w:ascii="方正小标宋简体" w:eastAsia="方正小标宋简体" w:hAnsi="方正小标宋简体" w:cs="方正小标宋简体" w:hint="eastAsia"/>
          <w:kern w:val="0"/>
          <w:sz w:val="36"/>
          <w:szCs w:val="36"/>
        </w:rPr>
        <w:t>建设项目安全设施竣工验收报告（试行）</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0"/>
        <w:gridCol w:w="1333"/>
        <w:gridCol w:w="687"/>
        <w:gridCol w:w="1596"/>
        <w:gridCol w:w="1544"/>
        <w:gridCol w:w="656"/>
        <w:gridCol w:w="2103"/>
      </w:tblGrid>
      <w:tr w:rsidR="00A543FD" w:rsidTr="00B44CDE">
        <w:trPr>
          <w:trHeight w:val="425"/>
        </w:trPr>
        <w:tc>
          <w:tcPr>
            <w:tcW w:w="2453" w:type="dxa"/>
            <w:gridSpan w:val="2"/>
            <w:vAlign w:val="center"/>
          </w:tcPr>
          <w:p w:rsidR="00A543FD" w:rsidRDefault="00A543FD" w:rsidP="00B44CDE">
            <w:pPr>
              <w:jc w:val="center"/>
              <w:rPr>
                <w:b/>
                <w:bCs/>
                <w:szCs w:val="21"/>
              </w:rPr>
            </w:pPr>
            <w:r>
              <w:rPr>
                <w:rFonts w:hint="eastAsia"/>
                <w:b/>
                <w:bCs/>
                <w:szCs w:val="21"/>
              </w:rPr>
              <w:t>项目名称</w:t>
            </w:r>
          </w:p>
        </w:tc>
        <w:tc>
          <w:tcPr>
            <w:tcW w:w="6586" w:type="dxa"/>
            <w:gridSpan w:val="5"/>
            <w:vAlign w:val="center"/>
          </w:tcPr>
          <w:p w:rsidR="00A543FD" w:rsidRDefault="00A543FD" w:rsidP="00B44CDE">
            <w:pPr>
              <w:jc w:val="center"/>
              <w:rPr>
                <w:b/>
                <w:bCs/>
                <w:szCs w:val="21"/>
              </w:rPr>
            </w:pPr>
          </w:p>
        </w:tc>
      </w:tr>
      <w:tr w:rsidR="00A543FD" w:rsidTr="00B44CDE">
        <w:trPr>
          <w:trHeight w:val="425"/>
        </w:trPr>
        <w:tc>
          <w:tcPr>
            <w:tcW w:w="2453" w:type="dxa"/>
            <w:gridSpan w:val="2"/>
            <w:vAlign w:val="center"/>
          </w:tcPr>
          <w:p w:rsidR="00A543FD" w:rsidRDefault="00A543FD" w:rsidP="00B44CDE">
            <w:pPr>
              <w:jc w:val="center"/>
              <w:rPr>
                <w:b/>
                <w:bCs/>
                <w:szCs w:val="21"/>
              </w:rPr>
            </w:pPr>
            <w:r>
              <w:rPr>
                <w:rFonts w:hint="eastAsia"/>
                <w:b/>
                <w:bCs/>
                <w:szCs w:val="21"/>
              </w:rPr>
              <w:t>建设单位</w:t>
            </w:r>
          </w:p>
        </w:tc>
        <w:tc>
          <w:tcPr>
            <w:tcW w:w="6586" w:type="dxa"/>
            <w:gridSpan w:val="5"/>
            <w:vAlign w:val="center"/>
          </w:tcPr>
          <w:p w:rsidR="00A543FD" w:rsidRDefault="00A543FD" w:rsidP="00B44CDE">
            <w:pPr>
              <w:jc w:val="center"/>
              <w:rPr>
                <w:b/>
                <w:bCs/>
                <w:szCs w:val="21"/>
              </w:rPr>
            </w:pPr>
          </w:p>
        </w:tc>
      </w:tr>
      <w:tr w:rsidR="00A543FD" w:rsidTr="00B44CDE">
        <w:trPr>
          <w:trHeight w:val="425"/>
        </w:trPr>
        <w:tc>
          <w:tcPr>
            <w:tcW w:w="2453" w:type="dxa"/>
            <w:gridSpan w:val="2"/>
            <w:vAlign w:val="center"/>
          </w:tcPr>
          <w:p w:rsidR="00A543FD" w:rsidRDefault="00A543FD" w:rsidP="00B44CDE">
            <w:pPr>
              <w:jc w:val="center"/>
              <w:rPr>
                <w:b/>
                <w:bCs/>
                <w:szCs w:val="21"/>
              </w:rPr>
            </w:pPr>
            <w:r>
              <w:rPr>
                <w:rFonts w:hint="eastAsia"/>
                <w:b/>
                <w:bCs/>
                <w:szCs w:val="21"/>
              </w:rPr>
              <w:t>安全设施设计单位</w:t>
            </w:r>
          </w:p>
        </w:tc>
        <w:tc>
          <w:tcPr>
            <w:tcW w:w="6586" w:type="dxa"/>
            <w:gridSpan w:val="5"/>
            <w:vAlign w:val="center"/>
          </w:tcPr>
          <w:p w:rsidR="00A543FD" w:rsidRDefault="00A543FD" w:rsidP="00B44CDE">
            <w:pPr>
              <w:jc w:val="center"/>
              <w:rPr>
                <w:b/>
                <w:bCs/>
                <w:szCs w:val="21"/>
              </w:rPr>
            </w:pPr>
          </w:p>
        </w:tc>
      </w:tr>
      <w:tr w:rsidR="00A543FD" w:rsidTr="00B44CDE">
        <w:trPr>
          <w:trHeight w:val="425"/>
        </w:trPr>
        <w:tc>
          <w:tcPr>
            <w:tcW w:w="2453" w:type="dxa"/>
            <w:gridSpan w:val="2"/>
            <w:vAlign w:val="center"/>
          </w:tcPr>
          <w:p w:rsidR="00A543FD" w:rsidRDefault="00A543FD" w:rsidP="00B44CDE">
            <w:pPr>
              <w:jc w:val="center"/>
              <w:rPr>
                <w:b/>
                <w:bCs/>
                <w:szCs w:val="21"/>
              </w:rPr>
            </w:pPr>
            <w:r>
              <w:rPr>
                <w:rFonts w:hint="eastAsia"/>
                <w:b/>
                <w:bCs/>
                <w:szCs w:val="21"/>
              </w:rPr>
              <w:t>施工单位（含资质）</w:t>
            </w:r>
          </w:p>
        </w:tc>
        <w:tc>
          <w:tcPr>
            <w:tcW w:w="6586" w:type="dxa"/>
            <w:gridSpan w:val="5"/>
            <w:vAlign w:val="center"/>
          </w:tcPr>
          <w:p w:rsidR="00A543FD" w:rsidRDefault="00A543FD" w:rsidP="00B44CDE">
            <w:pPr>
              <w:jc w:val="center"/>
              <w:rPr>
                <w:b/>
                <w:bCs/>
                <w:szCs w:val="21"/>
              </w:rPr>
            </w:pPr>
          </w:p>
        </w:tc>
      </w:tr>
      <w:tr w:rsidR="00A543FD" w:rsidTr="00B44CDE">
        <w:trPr>
          <w:trHeight w:val="425"/>
        </w:trPr>
        <w:tc>
          <w:tcPr>
            <w:tcW w:w="2453" w:type="dxa"/>
            <w:gridSpan w:val="2"/>
            <w:vAlign w:val="center"/>
          </w:tcPr>
          <w:p w:rsidR="00A543FD" w:rsidRDefault="00A543FD" w:rsidP="00B44CDE">
            <w:pPr>
              <w:jc w:val="center"/>
              <w:rPr>
                <w:b/>
                <w:bCs/>
                <w:szCs w:val="21"/>
              </w:rPr>
            </w:pPr>
            <w:r>
              <w:rPr>
                <w:rFonts w:hint="eastAsia"/>
                <w:b/>
                <w:bCs/>
                <w:szCs w:val="21"/>
              </w:rPr>
              <w:t>设备安装单位（含资质）</w:t>
            </w:r>
          </w:p>
        </w:tc>
        <w:tc>
          <w:tcPr>
            <w:tcW w:w="6586" w:type="dxa"/>
            <w:gridSpan w:val="5"/>
            <w:vAlign w:val="center"/>
          </w:tcPr>
          <w:p w:rsidR="00A543FD" w:rsidRDefault="00A543FD" w:rsidP="00B44CDE">
            <w:pPr>
              <w:jc w:val="center"/>
              <w:rPr>
                <w:b/>
                <w:bCs/>
                <w:szCs w:val="21"/>
              </w:rPr>
            </w:pPr>
          </w:p>
        </w:tc>
      </w:tr>
      <w:tr w:rsidR="00A543FD" w:rsidTr="00B44CDE">
        <w:trPr>
          <w:trHeight w:val="425"/>
        </w:trPr>
        <w:tc>
          <w:tcPr>
            <w:tcW w:w="2453" w:type="dxa"/>
            <w:gridSpan w:val="2"/>
            <w:vAlign w:val="center"/>
          </w:tcPr>
          <w:p w:rsidR="00A543FD" w:rsidRDefault="00A543FD" w:rsidP="00B44CDE">
            <w:pPr>
              <w:jc w:val="center"/>
              <w:rPr>
                <w:b/>
                <w:bCs/>
                <w:szCs w:val="21"/>
              </w:rPr>
            </w:pPr>
            <w:r>
              <w:rPr>
                <w:rFonts w:hint="eastAsia"/>
                <w:b/>
                <w:bCs/>
                <w:szCs w:val="21"/>
              </w:rPr>
              <w:t>监理单位（含资质）</w:t>
            </w:r>
          </w:p>
        </w:tc>
        <w:tc>
          <w:tcPr>
            <w:tcW w:w="6586" w:type="dxa"/>
            <w:gridSpan w:val="5"/>
            <w:vAlign w:val="center"/>
          </w:tcPr>
          <w:p w:rsidR="00A543FD" w:rsidRDefault="00A543FD" w:rsidP="00B44CDE">
            <w:pPr>
              <w:jc w:val="center"/>
              <w:rPr>
                <w:b/>
                <w:bCs/>
                <w:szCs w:val="21"/>
              </w:rPr>
            </w:pPr>
          </w:p>
        </w:tc>
      </w:tr>
      <w:tr w:rsidR="00A543FD" w:rsidTr="00B44CDE">
        <w:trPr>
          <w:trHeight w:val="425"/>
        </w:trPr>
        <w:tc>
          <w:tcPr>
            <w:tcW w:w="2453" w:type="dxa"/>
            <w:gridSpan w:val="2"/>
            <w:vAlign w:val="center"/>
          </w:tcPr>
          <w:p w:rsidR="00A543FD" w:rsidRDefault="00A543FD" w:rsidP="00B44CDE">
            <w:pPr>
              <w:jc w:val="center"/>
              <w:rPr>
                <w:b/>
                <w:bCs/>
                <w:szCs w:val="21"/>
              </w:rPr>
            </w:pPr>
            <w:r>
              <w:rPr>
                <w:rFonts w:hint="eastAsia"/>
                <w:b/>
                <w:bCs/>
                <w:szCs w:val="21"/>
              </w:rPr>
              <w:t>项目类型</w:t>
            </w:r>
          </w:p>
        </w:tc>
        <w:tc>
          <w:tcPr>
            <w:tcW w:w="2283" w:type="dxa"/>
            <w:gridSpan w:val="2"/>
            <w:vAlign w:val="center"/>
          </w:tcPr>
          <w:p w:rsidR="00A543FD" w:rsidRDefault="00A543FD" w:rsidP="00B44CDE">
            <w:pPr>
              <w:jc w:val="center"/>
              <w:rPr>
                <w:b/>
                <w:bCs/>
                <w:szCs w:val="21"/>
              </w:rPr>
            </w:pPr>
            <w:r>
              <w:rPr>
                <w:rFonts w:ascii="Arial" w:hAnsi="Arial" w:cs="Arial" w:hint="eastAsia"/>
                <w:szCs w:val="21"/>
              </w:rPr>
              <w:t>□新建</w:t>
            </w:r>
          </w:p>
        </w:tc>
        <w:tc>
          <w:tcPr>
            <w:tcW w:w="2200" w:type="dxa"/>
            <w:gridSpan w:val="2"/>
            <w:vAlign w:val="center"/>
          </w:tcPr>
          <w:p w:rsidR="00A543FD" w:rsidRDefault="00A543FD" w:rsidP="00B44CDE">
            <w:pPr>
              <w:jc w:val="center"/>
              <w:rPr>
                <w:b/>
                <w:bCs/>
                <w:szCs w:val="21"/>
              </w:rPr>
            </w:pPr>
            <w:r>
              <w:rPr>
                <w:rFonts w:ascii="Arial" w:hAnsi="Arial" w:cs="Arial" w:hint="eastAsia"/>
                <w:szCs w:val="21"/>
              </w:rPr>
              <w:t>□改建</w:t>
            </w:r>
          </w:p>
        </w:tc>
        <w:tc>
          <w:tcPr>
            <w:tcW w:w="2103" w:type="dxa"/>
            <w:vAlign w:val="center"/>
          </w:tcPr>
          <w:p w:rsidR="00A543FD" w:rsidRDefault="00A543FD" w:rsidP="00B44CDE">
            <w:pPr>
              <w:jc w:val="center"/>
              <w:rPr>
                <w:b/>
                <w:bCs/>
                <w:szCs w:val="21"/>
              </w:rPr>
            </w:pPr>
            <w:r>
              <w:rPr>
                <w:rFonts w:ascii="Arial" w:hAnsi="Arial" w:cs="Arial" w:hint="eastAsia"/>
                <w:szCs w:val="21"/>
              </w:rPr>
              <w:t>□扩建</w:t>
            </w:r>
          </w:p>
        </w:tc>
      </w:tr>
      <w:tr w:rsidR="00A543FD" w:rsidTr="00B44CDE">
        <w:trPr>
          <w:trHeight w:val="425"/>
        </w:trPr>
        <w:tc>
          <w:tcPr>
            <w:tcW w:w="2453" w:type="dxa"/>
            <w:gridSpan w:val="2"/>
            <w:vAlign w:val="center"/>
          </w:tcPr>
          <w:p w:rsidR="00A543FD" w:rsidRDefault="00A543FD" w:rsidP="00B44CDE">
            <w:pPr>
              <w:jc w:val="center"/>
              <w:rPr>
                <w:b/>
                <w:bCs/>
                <w:szCs w:val="21"/>
              </w:rPr>
            </w:pPr>
            <w:r>
              <w:rPr>
                <w:rFonts w:hint="eastAsia"/>
                <w:b/>
                <w:bCs/>
                <w:szCs w:val="21"/>
              </w:rPr>
              <w:t>验收日期</w:t>
            </w:r>
          </w:p>
        </w:tc>
        <w:tc>
          <w:tcPr>
            <w:tcW w:w="6586" w:type="dxa"/>
            <w:gridSpan w:val="5"/>
            <w:vAlign w:val="center"/>
          </w:tcPr>
          <w:p w:rsidR="00A543FD" w:rsidRDefault="00A543FD" w:rsidP="00B44CDE">
            <w:pPr>
              <w:jc w:val="center"/>
              <w:rPr>
                <w:rFonts w:ascii="Arial" w:hAnsi="Arial" w:cs="Arial"/>
                <w:szCs w:val="21"/>
              </w:rPr>
            </w:pPr>
          </w:p>
        </w:tc>
      </w:tr>
      <w:tr w:rsidR="00A543FD" w:rsidTr="00B44CDE">
        <w:trPr>
          <w:trHeight w:val="2703"/>
        </w:trPr>
        <w:tc>
          <w:tcPr>
            <w:tcW w:w="112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建设项目概况</w:t>
            </w:r>
          </w:p>
        </w:tc>
        <w:tc>
          <w:tcPr>
            <w:tcW w:w="7919" w:type="dxa"/>
            <w:gridSpan w:val="6"/>
            <w:vAlign w:val="center"/>
          </w:tcPr>
          <w:p w:rsidR="00A543FD" w:rsidRDefault="00A543FD" w:rsidP="00B44CDE">
            <w:pPr>
              <w:jc w:val="left"/>
              <w:rPr>
                <w:szCs w:val="21"/>
              </w:rPr>
            </w:pPr>
          </w:p>
        </w:tc>
      </w:tr>
      <w:tr w:rsidR="00A543FD" w:rsidTr="00B44CDE">
        <w:trPr>
          <w:trHeight w:val="2915"/>
        </w:trPr>
        <w:tc>
          <w:tcPr>
            <w:tcW w:w="112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安全设施设计审查情况</w:t>
            </w:r>
          </w:p>
        </w:tc>
        <w:tc>
          <w:tcPr>
            <w:tcW w:w="7919" w:type="dxa"/>
            <w:gridSpan w:val="6"/>
            <w:vAlign w:val="center"/>
          </w:tcPr>
          <w:p w:rsidR="00A543FD" w:rsidRDefault="00A543FD" w:rsidP="00B44CDE">
            <w:pPr>
              <w:jc w:val="left"/>
              <w:rPr>
                <w:szCs w:val="21"/>
              </w:rPr>
            </w:pPr>
          </w:p>
        </w:tc>
      </w:tr>
      <w:tr w:rsidR="00A543FD" w:rsidTr="00B44CDE">
        <w:trPr>
          <w:trHeight w:val="2484"/>
        </w:trPr>
        <w:tc>
          <w:tcPr>
            <w:tcW w:w="112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lastRenderedPageBreak/>
              <w:t>按照安全设施设计施工组织情况</w:t>
            </w:r>
          </w:p>
        </w:tc>
        <w:tc>
          <w:tcPr>
            <w:tcW w:w="7919" w:type="dxa"/>
            <w:gridSpan w:val="6"/>
            <w:vAlign w:val="center"/>
          </w:tcPr>
          <w:p w:rsidR="00A543FD" w:rsidRDefault="00A543FD" w:rsidP="00B44CDE">
            <w:pPr>
              <w:jc w:val="left"/>
              <w:rPr>
                <w:szCs w:val="21"/>
              </w:rPr>
            </w:pPr>
          </w:p>
        </w:tc>
      </w:tr>
      <w:tr w:rsidR="00A543FD" w:rsidTr="00B44CDE">
        <w:trPr>
          <w:trHeight w:val="2484"/>
        </w:trPr>
        <w:tc>
          <w:tcPr>
            <w:tcW w:w="112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Times New Roman" w:hAnsi="Times New Roman" w:hint="eastAsia"/>
                <w:szCs w:val="21"/>
              </w:rPr>
              <w:t>安全管理制度及操作规程制定情况</w:t>
            </w:r>
          </w:p>
        </w:tc>
        <w:tc>
          <w:tcPr>
            <w:tcW w:w="7919" w:type="dxa"/>
            <w:gridSpan w:val="6"/>
            <w:vAlign w:val="center"/>
          </w:tcPr>
          <w:p w:rsidR="00A543FD" w:rsidRDefault="00A543FD" w:rsidP="00B44CDE">
            <w:pPr>
              <w:jc w:val="left"/>
              <w:rPr>
                <w:szCs w:val="21"/>
              </w:rPr>
            </w:pPr>
          </w:p>
        </w:tc>
      </w:tr>
      <w:tr w:rsidR="00A543FD" w:rsidTr="00B44CDE">
        <w:trPr>
          <w:trHeight w:val="2484"/>
        </w:trPr>
        <w:tc>
          <w:tcPr>
            <w:tcW w:w="1120" w:type="dxa"/>
            <w:vAlign w:val="center"/>
          </w:tcPr>
          <w:p w:rsidR="00A543FD" w:rsidRDefault="00A543FD" w:rsidP="00B44CDE">
            <w:pPr>
              <w:pStyle w:val="10"/>
              <w:spacing w:line="360" w:lineRule="auto"/>
              <w:ind w:firstLineChars="0" w:firstLine="0"/>
              <w:jc w:val="center"/>
              <w:rPr>
                <w:rFonts w:ascii="Times New Roman" w:hAnsi="Times New Roman"/>
                <w:szCs w:val="21"/>
              </w:rPr>
            </w:pPr>
            <w:r>
              <w:rPr>
                <w:rFonts w:ascii="Arial" w:hAnsi="Arial" w:cs="Arial" w:hint="eastAsia"/>
                <w:szCs w:val="21"/>
              </w:rPr>
              <w:t>安全生产管理机构设置和安全生产管理人员配备情况</w:t>
            </w:r>
          </w:p>
        </w:tc>
        <w:tc>
          <w:tcPr>
            <w:tcW w:w="7919" w:type="dxa"/>
            <w:gridSpan w:val="6"/>
            <w:vAlign w:val="center"/>
          </w:tcPr>
          <w:p w:rsidR="00A543FD" w:rsidRDefault="00A543FD" w:rsidP="00B44CDE">
            <w:pPr>
              <w:jc w:val="left"/>
              <w:rPr>
                <w:szCs w:val="21"/>
              </w:rPr>
            </w:pPr>
          </w:p>
        </w:tc>
      </w:tr>
      <w:tr w:rsidR="00A543FD" w:rsidTr="00B44CDE">
        <w:trPr>
          <w:trHeight w:val="2484"/>
        </w:trPr>
        <w:tc>
          <w:tcPr>
            <w:tcW w:w="1120" w:type="dxa"/>
            <w:vAlign w:val="center"/>
          </w:tcPr>
          <w:p w:rsidR="00A543FD" w:rsidRDefault="00A543FD" w:rsidP="00B44CDE">
            <w:pPr>
              <w:pStyle w:val="10"/>
              <w:spacing w:line="360" w:lineRule="auto"/>
              <w:ind w:firstLineChars="0" w:firstLine="0"/>
              <w:jc w:val="center"/>
              <w:rPr>
                <w:rFonts w:ascii="Arial" w:hAnsi="Arial" w:cs="Arial"/>
                <w:szCs w:val="21"/>
              </w:rPr>
            </w:pPr>
            <w:r>
              <w:rPr>
                <w:rFonts w:ascii="Arial" w:hAnsi="Arial" w:cs="Arial" w:hint="eastAsia"/>
                <w:szCs w:val="21"/>
              </w:rPr>
              <w:t>建设单位主要负责人、安全管理人员及从业人员安全生产教育和培训情况</w:t>
            </w:r>
          </w:p>
        </w:tc>
        <w:tc>
          <w:tcPr>
            <w:tcW w:w="7919" w:type="dxa"/>
            <w:gridSpan w:val="6"/>
            <w:vAlign w:val="center"/>
          </w:tcPr>
          <w:p w:rsidR="00A543FD" w:rsidRDefault="00A543FD" w:rsidP="00B44CDE">
            <w:pPr>
              <w:jc w:val="left"/>
              <w:rPr>
                <w:szCs w:val="21"/>
              </w:rPr>
            </w:pPr>
          </w:p>
        </w:tc>
      </w:tr>
      <w:tr w:rsidR="00A543FD" w:rsidTr="00B44CDE">
        <w:trPr>
          <w:trHeight w:val="2924"/>
        </w:trPr>
        <w:tc>
          <w:tcPr>
            <w:tcW w:w="1120" w:type="dxa"/>
            <w:vAlign w:val="center"/>
          </w:tcPr>
          <w:p w:rsidR="00A543FD" w:rsidRDefault="00A543FD" w:rsidP="00B44CDE">
            <w:pPr>
              <w:pStyle w:val="10"/>
              <w:spacing w:line="360" w:lineRule="auto"/>
              <w:ind w:firstLineChars="0" w:firstLine="0"/>
              <w:jc w:val="center"/>
              <w:rPr>
                <w:rFonts w:ascii="Arial" w:hAnsi="Arial" w:cs="Arial"/>
                <w:szCs w:val="21"/>
              </w:rPr>
            </w:pPr>
            <w:r>
              <w:rPr>
                <w:rFonts w:ascii="Arial" w:hAnsi="Arial" w:cs="Arial" w:hint="eastAsia"/>
                <w:szCs w:val="21"/>
              </w:rPr>
              <w:lastRenderedPageBreak/>
              <w:t>安全设备、设施试运行情况</w:t>
            </w:r>
          </w:p>
        </w:tc>
        <w:tc>
          <w:tcPr>
            <w:tcW w:w="7919" w:type="dxa"/>
            <w:gridSpan w:val="6"/>
            <w:vAlign w:val="center"/>
          </w:tcPr>
          <w:p w:rsidR="00A543FD" w:rsidRDefault="00A543FD" w:rsidP="00B44CDE">
            <w:pPr>
              <w:jc w:val="left"/>
              <w:rPr>
                <w:szCs w:val="21"/>
              </w:rPr>
            </w:pPr>
          </w:p>
        </w:tc>
      </w:tr>
      <w:tr w:rsidR="00A543FD" w:rsidTr="00B44CDE">
        <w:trPr>
          <w:trHeight w:val="2707"/>
        </w:trPr>
        <w:tc>
          <w:tcPr>
            <w:tcW w:w="1120" w:type="dxa"/>
            <w:vAlign w:val="center"/>
          </w:tcPr>
          <w:p w:rsidR="00A543FD" w:rsidRDefault="00A543FD" w:rsidP="00B44CDE">
            <w:pPr>
              <w:pStyle w:val="10"/>
              <w:spacing w:line="360" w:lineRule="auto"/>
              <w:ind w:firstLineChars="0" w:firstLine="0"/>
              <w:jc w:val="center"/>
              <w:rPr>
                <w:rFonts w:ascii="Arial" w:hAnsi="Arial" w:cs="Arial"/>
                <w:szCs w:val="21"/>
              </w:rPr>
            </w:pPr>
            <w:r>
              <w:rPr>
                <w:rFonts w:ascii="Arial" w:hAnsi="Arial" w:cs="Arial" w:hint="eastAsia"/>
                <w:szCs w:val="21"/>
              </w:rPr>
              <w:t>安全生产事故预防及应急情况</w:t>
            </w:r>
          </w:p>
        </w:tc>
        <w:tc>
          <w:tcPr>
            <w:tcW w:w="7919" w:type="dxa"/>
            <w:gridSpan w:val="6"/>
            <w:vAlign w:val="center"/>
          </w:tcPr>
          <w:p w:rsidR="00A543FD" w:rsidRDefault="00A543FD" w:rsidP="00B44CDE">
            <w:pPr>
              <w:jc w:val="left"/>
              <w:rPr>
                <w:szCs w:val="21"/>
              </w:rPr>
            </w:pPr>
          </w:p>
        </w:tc>
      </w:tr>
      <w:tr w:rsidR="00A543FD" w:rsidTr="00B44CDE">
        <w:trPr>
          <w:trHeight w:val="2707"/>
        </w:trPr>
        <w:tc>
          <w:tcPr>
            <w:tcW w:w="1120" w:type="dxa"/>
            <w:vAlign w:val="center"/>
          </w:tcPr>
          <w:p w:rsidR="00A543FD" w:rsidRDefault="00A543FD" w:rsidP="00B44CDE">
            <w:pPr>
              <w:pStyle w:val="10"/>
              <w:spacing w:line="360" w:lineRule="auto"/>
              <w:ind w:firstLineChars="0" w:firstLine="0"/>
              <w:jc w:val="center"/>
              <w:rPr>
                <w:rFonts w:ascii="Arial" w:hAnsi="Arial" w:cs="Arial"/>
                <w:szCs w:val="21"/>
              </w:rPr>
            </w:pPr>
            <w:r>
              <w:rPr>
                <w:rFonts w:ascii="Arial" w:hAnsi="Arial" w:cs="Arial" w:hint="eastAsia"/>
                <w:szCs w:val="21"/>
              </w:rPr>
              <w:t>安全设施竣工验收组织情况</w:t>
            </w:r>
          </w:p>
        </w:tc>
        <w:tc>
          <w:tcPr>
            <w:tcW w:w="7919" w:type="dxa"/>
            <w:gridSpan w:val="6"/>
            <w:vAlign w:val="center"/>
          </w:tcPr>
          <w:p w:rsidR="00A543FD" w:rsidRDefault="00A543FD" w:rsidP="00B44CDE">
            <w:pPr>
              <w:jc w:val="left"/>
              <w:rPr>
                <w:szCs w:val="21"/>
              </w:rPr>
            </w:pPr>
          </w:p>
        </w:tc>
      </w:tr>
      <w:tr w:rsidR="00A543FD" w:rsidTr="00B44CDE">
        <w:trPr>
          <w:trHeight w:val="2824"/>
        </w:trPr>
        <w:tc>
          <w:tcPr>
            <w:tcW w:w="1120" w:type="dxa"/>
            <w:vAlign w:val="center"/>
          </w:tcPr>
          <w:p w:rsidR="00A543FD" w:rsidRDefault="00A543FD" w:rsidP="00B44CDE">
            <w:pPr>
              <w:pStyle w:val="10"/>
              <w:spacing w:line="360" w:lineRule="auto"/>
              <w:ind w:firstLineChars="0" w:firstLine="0"/>
              <w:jc w:val="center"/>
              <w:rPr>
                <w:rFonts w:ascii="Arial" w:hAnsi="Arial" w:cs="Arial"/>
                <w:szCs w:val="21"/>
              </w:rPr>
            </w:pPr>
            <w:r>
              <w:rPr>
                <w:rFonts w:ascii="Arial" w:hAnsi="Arial" w:cs="Arial" w:hint="eastAsia"/>
                <w:szCs w:val="21"/>
              </w:rPr>
              <w:t>法律、法规、国家</w:t>
            </w:r>
            <w:r>
              <w:rPr>
                <w:rFonts w:ascii="Arial" w:hAnsi="Arial" w:cs="Arial" w:hint="eastAsia"/>
                <w:szCs w:val="21"/>
                <w:lang w:eastAsia="zh-Hans"/>
              </w:rPr>
              <w:t>标准</w:t>
            </w:r>
            <w:r>
              <w:rPr>
                <w:rFonts w:ascii="Arial" w:hAnsi="Arial" w:cs="Arial" w:hint="eastAsia"/>
                <w:szCs w:val="21"/>
              </w:rPr>
              <w:t>和行业标准要求的其它事项</w:t>
            </w:r>
          </w:p>
        </w:tc>
        <w:tc>
          <w:tcPr>
            <w:tcW w:w="7919" w:type="dxa"/>
            <w:gridSpan w:val="6"/>
            <w:vAlign w:val="center"/>
          </w:tcPr>
          <w:p w:rsidR="00A543FD" w:rsidRDefault="00A543FD" w:rsidP="00B44CDE">
            <w:pPr>
              <w:jc w:val="left"/>
              <w:rPr>
                <w:szCs w:val="21"/>
              </w:rPr>
            </w:pPr>
          </w:p>
        </w:tc>
      </w:tr>
      <w:tr w:rsidR="00A543FD" w:rsidTr="00B44CDE">
        <w:trPr>
          <w:trHeight w:val="2484"/>
        </w:trPr>
        <w:tc>
          <w:tcPr>
            <w:tcW w:w="1120" w:type="dxa"/>
            <w:vAlign w:val="center"/>
          </w:tcPr>
          <w:p w:rsidR="00A543FD" w:rsidRDefault="00A543FD" w:rsidP="00B44CDE">
            <w:pPr>
              <w:pStyle w:val="10"/>
              <w:spacing w:line="360" w:lineRule="auto"/>
              <w:ind w:firstLineChars="0" w:firstLine="0"/>
              <w:jc w:val="center"/>
              <w:rPr>
                <w:rFonts w:ascii="Arial" w:hAnsi="Arial" w:cs="Arial"/>
                <w:szCs w:val="21"/>
              </w:rPr>
            </w:pPr>
            <w:r>
              <w:rPr>
                <w:rFonts w:ascii="Arial" w:hAnsi="Arial" w:cs="Arial" w:hint="eastAsia"/>
                <w:szCs w:val="21"/>
              </w:rPr>
              <w:lastRenderedPageBreak/>
              <w:t>验收过程中发现的问题及整改情况</w:t>
            </w:r>
          </w:p>
        </w:tc>
        <w:tc>
          <w:tcPr>
            <w:tcW w:w="7919" w:type="dxa"/>
            <w:gridSpan w:val="6"/>
            <w:vAlign w:val="center"/>
          </w:tcPr>
          <w:p w:rsidR="00A543FD" w:rsidRDefault="00A543FD" w:rsidP="00B44CDE">
            <w:pPr>
              <w:jc w:val="left"/>
              <w:rPr>
                <w:szCs w:val="21"/>
              </w:rPr>
            </w:pPr>
          </w:p>
        </w:tc>
      </w:tr>
      <w:tr w:rsidR="00A543FD" w:rsidTr="00B44CDE">
        <w:trPr>
          <w:trHeight w:val="2514"/>
        </w:trPr>
        <w:tc>
          <w:tcPr>
            <w:tcW w:w="9039" w:type="dxa"/>
            <w:gridSpan w:val="7"/>
          </w:tcPr>
          <w:p w:rsidR="00A543FD" w:rsidRDefault="00A543FD" w:rsidP="00B44CDE">
            <w:pPr>
              <w:rPr>
                <w:sz w:val="24"/>
                <w:szCs w:val="21"/>
              </w:rPr>
            </w:pPr>
          </w:p>
          <w:p w:rsidR="00A543FD" w:rsidRDefault="00A543FD" w:rsidP="00B44CDE">
            <w:pPr>
              <w:rPr>
                <w:sz w:val="24"/>
                <w:szCs w:val="21"/>
              </w:rPr>
            </w:pPr>
            <w:r>
              <w:rPr>
                <w:rFonts w:hint="eastAsia"/>
                <w:sz w:val="24"/>
                <w:szCs w:val="21"/>
              </w:rPr>
              <w:t>安全设施竣工验收结论：</w:t>
            </w:r>
          </w:p>
          <w:p w:rsidR="00A543FD" w:rsidRDefault="00A543FD" w:rsidP="00B44CDE">
            <w:pPr>
              <w:pStyle w:val="a8"/>
              <w:wordWrap w:val="0"/>
              <w:ind w:firstLine="0"/>
              <w:rPr>
                <w:szCs w:val="21"/>
              </w:rPr>
            </w:pPr>
          </w:p>
          <w:p w:rsidR="00A543FD" w:rsidRDefault="00A543FD" w:rsidP="00B44CDE">
            <w:pPr>
              <w:pStyle w:val="a8"/>
              <w:wordWrap w:val="0"/>
              <w:ind w:firstLine="0"/>
              <w:rPr>
                <w:szCs w:val="21"/>
              </w:rPr>
            </w:pPr>
          </w:p>
          <w:p w:rsidR="00A543FD" w:rsidRDefault="00A543FD" w:rsidP="00B44CDE">
            <w:pPr>
              <w:pStyle w:val="a8"/>
              <w:wordWrap w:val="0"/>
              <w:jc w:val="right"/>
              <w:rPr>
                <w:szCs w:val="21"/>
              </w:rPr>
            </w:pPr>
            <w:r>
              <w:rPr>
                <w:rFonts w:ascii="Times New Roman" w:hAnsi="Times New Roman" w:hint="eastAsia"/>
                <w:szCs w:val="21"/>
              </w:rPr>
              <w:t xml:space="preserve">  </w:t>
            </w:r>
            <w:r>
              <w:rPr>
                <w:rFonts w:hint="eastAsia"/>
                <w:szCs w:val="21"/>
              </w:rPr>
              <w:t xml:space="preserve">                </w:t>
            </w:r>
          </w:p>
        </w:tc>
      </w:tr>
      <w:tr w:rsidR="00A543FD" w:rsidTr="00B44CDE">
        <w:trPr>
          <w:trHeight w:val="686"/>
        </w:trPr>
        <w:tc>
          <w:tcPr>
            <w:tcW w:w="9039" w:type="dxa"/>
            <w:gridSpan w:val="7"/>
            <w:vAlign w:val="center"/>
          </w:tcPr>
          <w:p w:rsidR="00A543FD" w:rsidRDefault="00A543FD" w:rsidP="00B44CDE">
            <w:pPr>
              <w:pStyle w:val="a8"/>
              <w:jc w:val="center"/>
              <w:rPr>
                <w:b/>
                <w:bCs/>
                <w:sz w:val="28"/>
                <w:szCs w:val="28"/>
              </w:rPr>
            </w:pPr>
            <w:r>
              <w:rPr>
                <w:rFonts w:hint="eastAsia"/>
                <w:b/>
                <w:bCs/>
                <w:sz w:val="28"/>
                <w:szCs w:val="28"/>
              </w:rPr>
              <w:t>安全设施竣工验收人员</w:t>
            </w:r>
          </w:p>
        </w:tc>
      </w:tr>
      <w:tr w:rsidR="00A543FD" w:rsidTr="00B44CDE">
        <w:trPr>
          <w:trHeight w:val="686"/>
        </w:trPr>
        <w:tc>
          <w:tcPr>
            <w:tcW w:w="3140" w:type="dxa"/>
            <w:gridSpan w:val="3"/>
            <w:vAlign w:val="center"/>
          </w:tcPr>
          <w:p w:rsidR="00A543FD" w:rsidRDefault="00A543FD" w:rsidP="00B44CDE">
            <w:pPr>
              <w:pStyle w:val="a8"/>
              <w:jc w:val="center"/>
              <w:rPr>
                <w:b/>
                <w:bCs/>
                <w:sz w:val="28"/>
                <w:szCs w:val="28"/>
              </w:rPr>
            </w:pPr>
            <w:r>
              <w:rPr>
                <w:rFonts w:ascii="Times New Roman" w:hAnsi="Times New Roman" w:hint="eastAsia"/>
                <w:b/>
                <w:bCs/>
                <w:sz w:val="28"/>
                <w:szCs w:val="28"/>
              </w:rPr>
              <w:t>姓名</w:t>
            </w:r>
          </w:p>
        </w:tc>
        <w:tc>
          <w:tcPr>
            <w:tcW w:w="3140" w:type="dxa"/>
            <w:gridSpan w:val="2"/>
            <w:vAlign w:val="center"/>
          </w:tcPr>
          <w:p w:rsidR="00A543FD" w:rsidRDefault="00A543FD" w:rsidP="00B44CDE">
            <w:pPr>
              <w:pStyle w:val="a8"/>
              <w:jc w:val="center"/>
              <w:rPr>
                <w:b/>
                <w:bCs/>
                <w:sz w:val="28"/>
                <w:szCs w:val="28"/>
              </w:rPr>
            </w:pPr>
            <w:r>
              <w:rPr>
                <w:rFonts w:ascii="Times New Roman" w:hAnsi="Times New Roman" w:hint="eastAsia"/>
                <w:b/>
                <w:bCs/>
                <w:sz w:val="28"/>
                <w:szCs w:val="28"/>
              </w:rPr>
              <w:t>职务及专业</w:t>
            </w:r>
          </w:p>
        </w:tc>
        <w:tc>
          <w:tcPr>
            <w:tcW w:w="2759" w:type="dxa"/>
            <w:gridSpan w:val="2"/>
            <w:vAlign w:val="center"/>
          </w:tcPr>
          <w:p w:rsidR="00A543FD" w:rsidRDefault="00A543FD" w:rsidP="00B44CDE">
            <w:pPr>
              <w:pStyle w:val="a8"/>
              <w:jc w:val="center"/>
              <w:rPr>
                <w:b/>
                <w:bCs/>
                <w:sz w:val="28"/>
                <w:szCs w:val="28"/>
              </w:rPr>
            </w:pPr>
            <w:r>
              <w:rPr>
                <w:rFonts w:ascii="Times New Roman" w:hAnsi="Times New Roman" w:hint="eastAsia"/>
                <w:b/>
                <w:bCs/>
                <w:sz w:val="28"/>
                <w:szCs w:val="28"/>
              </w:rPr>
              <w:t>签字</w:t>
            </w:r>
          </w:p>
        </w:tc>
      </w:tr>
      <w:tr w:rsidR="00A543FD" w:rsidTr="00B44CDE">
        <w:trPr>
          <w:trHeight w:val="893"/>
        </w:trPr>
        <w:tc>
          <w:tcPr>
            <w:tcW w:w="3140" w:type="dxa"/>
            <w:gridSpan w:val="3"/>
            <w:vAlign w:val="center"/>
          </w:tcPr>
          <w:p w:rsidR="00A543FD" w:rsidRDefault="00A543FD" w:rsidP="00B44CDE">
            <w:pPr>
              <w:pStyle w:val="a8"/>
              <w:spacing w:line="480" w:lineRule="auto"/>
              <w:jc w:val="center"/>
              <w:rPr>
                <w:rFonts w:ascii="Times New Roman" w:hAnsi="Times New Roman"/>
                <w:szCs w:val="21"/>
              </w:rPr>
            </w:pPr>
          </w:p>
        </w:tc>
        <w:tc>
          <w:tcPr>
            <w:tcW w:w="3140" w:type="dxa"/>
            <w:gridSpan w:val="2"/>
            <w:vAlign w:val="center"/>
          </w:tcPr>
          <w:p w:rsidR="00A543FD" w:rsidRDefault="00A543FD" w:rsidP="00B44CDE">
            <w:pPr>
              <w:pStyle w:val="a8"/>
              <w:spacing w:line="480" w:lineRule="auto"/>
              <w:jc w:val="center"/>
              <w:rPr>
                <w:rFonts w:ascii="Times New Roman" w:hAnsi="Times New Roman"/>
                <w:szCs w:val="21"/>
              </w:rPr>
            </w:pPr>
          </w:p>
        </w:tc>
        <w:tc>
          <w:tcPr>
            <w:tcW w:w="2759" w:type="dxa"/>
            <w:gridSpan w:val="2"/>
            <w:vAlign w:val="center"/>
          </w:tcPr>
          <w:p w:rsidR="00A543FD" w:rsidRDefault="00A543FD" w:rsidP="00B44CDE">
            <w:pPr>
              <w:pStyle w:val="a8"/>
              <w:spacing w:line="480" w:lineRule="auto"/>
              <w:jc w:val="center"/>
              <w:rPr>
                <w:rFonts w:ascii="Times New Roman" w:hAnsi="Times New Roman"/>
                <w:szCs w:val="21"/>
              </w:rPr>
            </w:pPr>
          </w:p>
        </w:tc>
      </w:tr>
      <w:tr w:rsidR="00A543FD" w:rsidTr="00B44CDE">
        <w:trPr>
          <w:trHeight w:val="893"/>
        </w:trPr>
        <w:tc>
          <w:tcPr>
            <w:tcW w:w="3140" w:type="dxa"/>
            <w:gridSpan w:val="3"/>
            <w:vAlign w:val="center"/>
          </w:tcPr>
          <w:p w:rsidR="00A543FD" w:rsidRDefault="00A543FD" w:rsidP="00B44CDE">
            <w:pPr>
              <w:pStyle w:val="a8"/>
              <w:spacing w:line="480" w:lineRule="auto"/>
              <w:jc w:val="center"/>
              <w:rPr>
                <w:rFonts w:ascii="Times New Roman" w:hAnsi="Times New Roman"/>
                <w:szCs w:val="21"/>
              </w:rPr>
            </w:pPr>
          </w:p>
        </w:tc>
        <w:tc>
          <w:tcPr>
            <w:tcW w:w="3140" w:type="dxa"/>
            <w:gridSpan w:val="2"/>
            <w:vAlign w:val="center"/>
          </w:tcPr>
          <w:p w:rsidR="00A543FD" w:rsidRDefault="00A543FD" w:rsidP="00B44CDE">
            <w:pPr>
              <w:pStyle w:val="a8"/>
              <w:spacing w:line="480" w:lineRule="auto"/>
              <w:jc w:val="center"/>
              <w:rPr>
                <w:rFonts w:ascii="Times New Roman" w:hAnsi="Times New Roman"/>
                <w:szCs w:val="21"/>
              </w:rPr>
            </w:pPr>
          </w:p>
        </w:tc>
        <w:tc>
          <w:tcPr>
            <w:tcW w:w="2759" w:type="dxa"/>
            <w:gridSpan w:val="2"/>
            <w:vAlign w:val="center"/>
          </w:tcPr>
          <w:p w:rsidR="00A543FD" w:rsidRDefault="00A543FD" w:rsidP="00B44CDE">
            <w:pPr>
              <w:pStyle w:val="a8"/>
              <w:spacing w:line="480" w:lineRule="auto"/>
              <w:jc w:val="center"/>
              <w:rPr>
                <w:rFonts w:ascii="Times New Roman" w:hAnsi="Times New Roman"/>
                <w:szCs w:val="21"/>
              </w:rPr>
            </w:pPr>
          </w:p>
        </w:tc>
      </w:tr>
      <w:tr w:rsidR="00A543FD" w:rsidTr="00B44CDE">
        <w:trPr>
          <w:trHeight w:val="893"/>
        </w:trPr>
        <w:tc>
          <w:tcPr>
            <w:tcW w:w="3140" w:type="dxa"/>
            <w:gridSpan w:val="3"/>
            <w:vAlign w:val="center"/>
          </w:tcPr>
          <w:p w:rsidR="00A543FD" w:rsidRDefault="00A543FD" w:rsidP="00B44CDE">
            <w:pPr>
              <w:pStyle w:val="a8"/>
              <w:spacing w:line="480" w:lineRule="auto"/>
              <w:jc w:val="center"/>
              <w:rPr>
                <w:rFonts w:ascii="Times New Roman" w:hAnsi="Times New Roman"/>
                <w:szCs w:val="21"/>
              </w:rPr>
            </w:pPr>
          </w:p>
        </w:tc>
        <w:tc>
          <w:tcPr>
            <w:tcW w:w="3140" w:type="dxa"/>
            <w:gridSpan w:val="2"/>
            <w:vAlign w:val="center"/>
          </w:tcPr>
          <w:p w:rsidR="00A543FD" w:rsidRDefault="00A543FD" w:rsidP="00B44CDE">
            <w:pPr>
              <w:pStyle w:val="a8"/>
              <w:spacing w:line="480" w:lineRule="auto"/>
              <w:jc w:val="center"/>
              <w:rPr>
                <w:rFonts w:ascii="Times New Roman" w:hAnsi="Times New Roman"/>
                <w:szCs w:val="21"/>
              </w:rPr>
            </w:pPr>
          </w:p>
        </w:tc>
        <w:tc>
          <w:tcPr>
            <w:tcW w:w="2759" w:type="dxa"/>
            <w:gridSpan w:val="2"/>
            <w:vAlign w:val="center"/>
          </w:tcPr>
          <w:p w:rsidR="00A543FD" w:rsidRDefault="00A543FD" w:rsidP="00B44CDE">
            <w:pPr>
              <w:pStyle w:val="a8"/>
              <w:spacing w:line="480" w:lineRule="auto"/>
              <w:jc w:val="center"/>
              <w:rPr>
                <w:rFonts w:ascii="Times New Roman" w:hAnsi="Times New Roman"/>
                <w:szCs w:val="21"/>
              </w:rPr>
            </w:pPr>
          </w:p>
        </w:tc>
      </w:tr>
      <w:tr w:rsidR="00A543FD" w:rsidTr="00B44CDE">
        <w:trPr>
          <w:trHeight w:val="893"/>
        </w:trPr>
        <w:tc>
          <w:tcPr>
            <w:tcW w:w="3140" w:type="dxa"/>
            <w:gridSpan w:val="3"/>
            <w:vAlign w:val="center"/>
          </w:tcPr>
          <w:p w:rsidR="00A543FD" w:rsidRDefault="00A543FD" w:rsidP="00B44CDE">
            <w:pPr>
              <w:pStyle w:val="a8"/>
              <w:spacing w:line="480" w:lineRule="auto"/>
              <w:jc w:val="center"/>
              <w:rPr>
                <w:rFonts w:ascii="Times New Roman" w:hAnsi="Times New Roman"/>
                <w:szCs w:val="21"/>
              </w:rPr>
            </w:pPr>
          </w:p>
        </w:tc>
        <w:tc>
          <w:tcPr>
            <w:tcW w:w="3140" w:type="dxa"/>
            <w:gridSpan w:val="2"/>
            <w:vAlign w:val="center"/>
          </w:tcPr>
          <w:p w:rsidR="00A543FD" w:rsidRDefault="00A543FD" w:rsidP="00B44CDE">
            <w:pPr>
              <w:pStyle w:val="a8"/>
              <w:spacing w:line="480" w:lineRule="auto"/>
              <w:jc w:val="center"/>
              <w:rPr>
                <w:rFonts w:ascii="Times New Roman" w:hAnsi="Times New Roman"/>
                <w:szCs w:val="21"/>
              </w:rPr>
            </w:pPr>
          </w:p>
        </w:tc>
        <w:tc>
          <w:tcPr>
            <w:tcW w:w="2759" w:type="dxa"/>
            <w:gridSpan w:val="2"/>
            <w:vAlign w:val="center"/>
          </w:tcPr>
          <w:p w:rsidR="00A543FD" w:rsidRDefault="00A543FD" w:rsidP="00B44CDE">
            <w:pPr>
              <w:pStyle w:val="a8"/>
              <w:spacing w:line="480" w:lineRule="auto"/>
              <w:jc w:val="center"/>
              <w:rPr>
                <w:rFonts w:ascii="Times New Roman" w:hAnsi="Times New Roman"/>
                <w:szCs w:val="21"/>
              </w:rPr>
            </w:pPr>
          </w:p>
        </w:tc>
      </w:tr>
      <w:tr w:rsidR="00A543FD" w:rsidTr="00B44CDE">
        <w:trPr>
          <w:trHeight w:val="893"/>
        </w:trPr>
        <w:tc>
          <w:tcPr>
            <w:tcW w:w="3140" w:type="dxa"/>
            <w:gridSpan w:val="3"/>
            <w:vAlign w:val="center"/>
          </w:tcPr>
          <w:p w:rsidR="00A543FD" w:rsidRDefault="00A543FD" w:rsidP="00B44CDE">
            <w:pPr>
              <w:pStyle w:val="a8"/>
              <w:spacing w:line="480" w:lineRule="auto"/>
              <w:jc w:val="center"/>
              <w:rPr>
                <w:rFonts w:ascii="Times New Roman" w:hAnsi="Times New Roman"/>
                <w:szCs w:val="21"/>
              </w:rPr>
            </w:pPr>
          </w:p>
        </w:tc>
        <w:tc>
          <w:tcPr>
            <w:tcW w:w="3140" w:type="dxa"/>
            <w:gridSpan w:val="2"/>
            <w:vAlign w:val="center"/>
          </w:tcPr>
          <w:p w:rsidR="00A543FD" w:rsidRDefault="00A543FD" w:rsidP="00B44CDE">
            <w:pPr>
              <w:pStyle w:val="a8"/>
              <w:spacing w:line="480" w:lineRule="auto"/>
              <w:jc w:val="center"/>
              <w:rPr>
                <w:rFonts w:ascii="Times New Roman" w:hAnsi="Times New Roman"/>
                <w:szCs w:val="21"/>
              </w:rPr>
            </w:pPr>
          </w:p>
        </w:tc>
        <w:tc>
          <w:tcPr>
            <w:tcW w:w="2759" w:type="dxa"/>
            <w:gridSpan w:val="2"/>
            <w:vAlign w:val="center"/>
          </w:tcPr>
          <w:p w:rsidR="00A543FD" w:rsidRDefault="00A543FD" w:rsidP="00B44CDE">
            <w:pPr>
              <w:pStyle w:val="a8"/>
              <w:spacing w:line="480" w:lineRule="auto"/>
              <w:jc w:val="center"/>
              <w:rPr>
                <w:rFonts w:ascii="Times New Roman" w:hAnsi="Times New Roman"/>
                <w:szCs w:val="21"/>
              </w:rPr>
            </w:pPr>
          </w:p>
        </w:tc>
      </w:tr>
      <w:tr w:rsidR="00A543FD" w:rsidTr="00B44CDE">
        <w:trPr>
          <w:trHeight w:val="893"/>
        </w:trPr>
        <w:tc>
          <w:tcPr>
            <w:tcW w:w="3140" w:type="dxa"/>
            <w:gridSpan w:val="3"/>
            <w:vAlign w:val="center"/>
          </w:tcPr>
          <w:p w:rsidR="00A543FD" w:rsidRDefault="00A543FD" w:rsidP="00B44CDE">
            <w:pPr>
              <w:pStyle w:val="a8"/>
              <w:spacing w:line="480" w:lineRule="auto"/>
              <w:jc w:val="center"/>
              <w:rPr>
                <w:rFonts w:ascii="Times New Roman" w:hAnsi="Times New Roman"/>
                <w:szCs w:val="21"/>
              </w:rPr>
            </w:pPr>
          </w:p>
        </w:tc>
        <w:tc>
          <w:tcPr>
            <w:tcW w:w="3140" w:type="dxa"/>
            <w:gridSpan w:val="2"/>
            <w:vAlign w:val="center"/>
          </w:tcPr>
          <w:p w:rsidR="00A543FD" w:rsidRDefault="00A543FD" w:rsidP="00B44CDE">
            <w:pPr>
              <w:pStyle w:val="a8"/>
              <w:spacing w:line="480" w:lineRule="auto"/>
              <w:jc w:val="center"/>
              <w:rPr>
                <w:rFonts w:ascii="Times New Roman" w:hAnsi="Times New Roman"/>
                <w:szCs w:val="21"/>
              </w:rPr>
            </w:pPr>
          </w:p>
        </w:tc>
        <w:tc>
          <w:tcPr>
            <w:tcW w:w="2759" w:type="dxa"/>
            <w:gridSpan w:val="2"/>
            <w:vAlign w:val="center"/>
          </w:tcPr>
          <w:p w:rsidR="00A543FD" w:rsidRDefault="00A543FD" w:rsidP="00B44CDE">
            <w:pPr>
              <w:pStyle w:val="a8"/>
              <w:spacing w:line="480" w:lineRule="auto"/>
              <w:jc w:val="center"/>
              <w:rPr>
                <w:rFonts w:ascii="Times New Roman" w:hAnsi="Times New Roman"/>
                <w:szCs w:val="21"/>
              </w:rPr>
            </w:pPr>
          </w:p>
        </w:tc>
      </w:tr>
    </w:tbl>
    <w:p w:rsidR="00A543FD" w:rsidRDefault="00A543FD" w:rsidP="00A543FD">
      <w:pPr>
        <w:pStyle w:val="a8"/>
      </w:pPr>
    </w:p>
    <w:p w:rsidR="00A543FD" w:rsidRDefault="00A543FD" w:rsidP="00A543FD">
      <w:pPr>
        <w:rPr>
          <w:rFonts w:ascii="仿宋_GB2312" w:eastAsia="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hint="eastAsia"/>
          <w:sz w:val="32"/>
          <w:szCs w:val="32"/>
        </w:rPr>
      </w:pPr>
    </w:p>
    <w:p w:rsidR="00A543FD" w:rsidRDefault="00A543FD" w:rsidP="00A543FD">
      <w:pPr>
        <w:spacing w:line="580" w:lineRule="exact"/>
        <w:rPr>
          <w:rFonts w:ascii="仿宋_GB2312" w:eastAsia="仿宋_GB2312" w:hint="eastAsia"/>
          <w:sz w:val="32"/>
          <w:szCs w:val="32"/>
        </w:rPr>
      </w:pPr>
      <w:r>
        <w:rPr>
          <w:rFonts w:ascii="仿宋_GB2312" w:eastAsia="仿宋_GB2312" w:hint="eastAsia"/>
          <w:sz w:val="32"/>
          <w:szCs w:val="32"/>
        </w:rPr>
        <w:t>（信息公开形式：</w:t>
      </w:r>
      <w:bookmarkStart w:id="3" w:name="strDirectReason"/>
      <w:r>
        <w:rPr>
          <w:rFonts w:ascii="仿宋_GB2312" w:eastAsia="仿宋_GB2312" w:hAnsi="方正仿宋简体" w:hint="eastAsia"/>
          <w:sz w:val="28"/>
          <w:szCs w:val="28"/>
        </w:rPr>
        <w:t>主动公开</w:t>
      </w:r>
      <w:bookmarkEnd w:id="3"/>
      <w:r>
        <w:rPr>
          <w:rFonts w:hint="eastAsia"/>
          <w:noProof/>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346075</wp:posOffset>
                </wp:positionV>
                <wp:extent cx="5615940" cy="0"/>
                <wp:effectExtent l="8255" t="8255" r="5080" b="10795"/>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5940" cy="0"/>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7.25pt" to="442.2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" strokeweight=".35pt"/>
            </w:pict>
          </mc:Fallback>
        </mc:AlternateContent>
      </w:r>
      <w:r>
        <w:rPr>
          <w:rFonts w:ascii="仿宋_GB2312" w:eastAsia="仿宋_GB2312" w:hAnsi="方正仿宋简体" w:hint="eastAsia"/>
          <w:sz w:val="28"/>
          <w:szCs w:val="28"/>
        </w:rPr>
        <w:t>）</w:t>
      </w:r>
      <w:r>
        <w:rPr>
          <w:rFonts w:hint="eastAsia"/>
          <w:noProof/>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346075</wp:posOffset>
                </wp:positionV>
                <wp:extent cx="5615940" cy="0"/>
                <wp:effectExtent l="8255" t="8255" r="5080" b="1079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5940" cy="0"/>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7.25pt" to="442.2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" strokeweight=".35pt"/>
            </w:pict>
          </mc:Fallback>
        </mc:AlternateContent>
      </w:r>
    </w:p>
    <w:p w:rsidR="00A543FD" w:rsidRPr="00652A1E" w:rsidRDefault="00A543FD" w:rsidP="00A543FD">
      <w:pPr>
        <w:spacing w:line="580" w:lineRule="exact"/>
        <w:ind w:firstLineChars="150" w:firstLine="420"/>
        <w:rPr>
          <w:rFonts w:eastAsia="仿宋_GB2312"/>
          <w:sz w:val="28"/>
          <w:szCs w:val="28"/>
        </w:rPr>
      </w:pPr>
      <w:r>
        <w:rPr>
          <w:rFonts w:ascii="仿宋_GB2312" w:eastAsia="仿宋_GB2312" w:hAnsi="宋体" w:hint="eastAsia"/>
          <w:color w:val="000000"/>
          <w:sz w:val="28"/>
          <w:szCs w:val="28"/>
        </w:rPr>
        <w:t xml:space="preserve">安徽省应急管理厅办公室      </w:t>
      </w:r>
      <w:r w:rsidRPr="00652A1E">
        <w:rPr>
          <w:rFonts w:eastAsia="仿宋_GB2312"/>
          <w:color w:val="000000"/>
          <w:sz w:val="28"/>
          <w:szCs w:val="28"/>
        </w:rPr>
        <w:t xml:space="preserve"> </w:t>
      </w:r>
      <w:bookmarkStart w:id="4" w:name="strSignSendDate"/>
      <w:r w:rsidRPr="00652A1E">
        <w:rPr>
          <w:rFonts w:eastAsia="仿宋_GB2312"/>
          <w:color w:val="000000"/>
          <w:sz w:val="28"/>
          <w:szCs w:val="28"/>
        </w:rPr>
        <w:t xml:space="preserve">         </w:t>
      </w:r>
      <w:r w:rsidRPr="00652A1E">
        <w:rPr>
          <w:rFonts w:eastAsia="仿宋_GB2312"/>
          <w:sz w:val="28"/>
          <w:szCs w:val="28"/>
          <w:lang w:val="en-US" w:eastAsia="zh-CN"/>
        </w:rPr>
        <w:t>2021</w:t>
      </w:r>
      <w:r w:rsidRPr="00652A1E">
        <w:rPr>
          <w:rFonts w:eastAsia="仿宋_GB2312"/>
          <w:sz w:val="28"/>
          <w:szCs w:val="28"/>
          <w:lang w:val="en-US" w:eastAsia="zh-CN"/>
        </w:rPr>
        <w:t>年</w:t>
      </w:r>
      <w:r w:rsidRPr="00652A1E">
        <w:rPr>
          <w:rFonts w:eastAsia="仿宋_GB2312"/>
          <w:sz w:val="28"/>
          <w:szCs w:val="28"/>
          <w:lang w:val="en-US" w:eastAsia="zh-CN"/>
        </w:rPr>
        <w:t>12</w:t>
      </w:r>
      <w:r w:rsidRPr="00652A1E">
        <w:rPr>
          <w:rFonts w:eastAsia="仿宋_GB2312"/>
          <w:sz w:val="28"/>
          <w:szCs w:val="28"/>
          <w:lang w:val="en-US" w:eastAsia="zh-CN"/>
        </w:rPr>
        <w:t>月</w:t>
      </w:r>
      <w:r w:rsidRPr="00652A1E">
        <w:rPr>
          <w:rFonts w:eastAsia="仿宋_GB2312"/>
          <w:sz w:val="28"/>
          <w:szCs w:val="28"/>
          <w:lang w:val="en-US" w:eastAsia="zh-CN"/>
        </w:rPr>
        <w:t>8</w:t>
      </w:r>
      <w:r w:rsidRPr="00652A1E">
        <w:rPr>
          <w:rFonts w:eastAsia="仿宋_GB2312"/>
          <w:sz w:val="28"/>
          <w:szCs w:val="28"/>
          <w:lang w:val="en-US" w:eastAsia="zh-CN"/>
        </w:rPr>
        <w:t>日</w:t>
      </w:r>
      <w:bookmarkEnd w:id="4"/>
      <w:r w:rsidRPr="00652A1E">
        <w:rPr>
          <w:rFonts w:eastAsia="仿宋_GB2312"/>
          <w:sz w:val="28"/>
          <w:szCs w:val="28"/>
        </w:rPr>
        <w:t>印发</w:t>
      </w:r>
    </w:p>
    <w:p w:rsidR="00A543FD" w:rsidRPr="00652A1E" w:rsidRDefault="00A543FD" w:rsidP="00A543FD">
      <w:pPr>
        <w:spacing w:line="580" w:lineRule="exact"/>
        <w:jc w:val="right"/>
        <w:rPr>
          <w:rFonts w:eastAsia="仿宋_GB2312"/>
          <w:color w:val="000000"/>
          <w:sz w:val="28"/>
          <w:szCs w:val="28"/>
        </w:rPr>
      </w:pPr>
      <w:r>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12065</wp:posOffset>
                </wp:positionV>
                <wp:extent cx="5615940" cy="0"/>
                <wp:effectExtent l="8255" t="10795" r="5080" b="825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5940" cy="0"/>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5pt" to="442.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" strokeweight=".35pt"/>
            </w:pict>
          </mc:Fallback>
        </mc:AlternateContent>
      </w:r>
      <w:r w:rsidRPr="00652A1E">
        <w:rPr>
          <w:rFonts w:eastAsia="仿宋_GB2312"/>
          <w:color w:val="000000"/>
          <w:sz w:val="28"/>
          <w:szCs w:val="28"/>
        </w:rPr>
        <w:t>共印</w:t>
      </w:r>
      <w:r w:rsidRPr="00652A1E">
        <w:rPr>
          <w:rFonts w:eastAsia="仿宋_GB2312"/>
          <w:sz w:val="28"/>
          <w:szCs w:val="28"/>
        </w:rPr>
        <w:t>3</w:t>
      </w:r>
      <w:r w:rsidRPr="00652A1E">
        <w:rPr>
          <w:rFonts w:eastAsia="仿宋_GB2312"/>
          <w:color w:val="000000"/>
          <w:sz w:val="28"/>
          <w:szCs w:val="28"/>
        </w:rPr>
        <w:t>份</w:t>
      </w:r>
    </w:p>
    <w:p w:rsidR="00C53417" w:rsidRDefault="00C53417">
      <w:bookmarkStart w:id="5" w:name="_GoBack"/>
      <w:bookmarkEnd w:id="5"/>
    </w:p>
    <w:sectPr w:rsidR="00C53417">
      <w:footerReference w:type="even" r:id="rId7"/>
      <w:footerReference w:type="default" r:id="rId8"/>
      <w:pgSz w:w="11906" w:h="16838"/>
      <w:pgMar w:top="2098" w:right="1474" w:bottom="1814" w:left="1588" w:header="851" w:footer="1418" w:gutter="0"/>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A8B" w:rsidRDefault="00D71A8B" w:rsidP="00A543FD">
      <w:r>
        <w:separator/>
      </w:r>
    </w:p>
  </w:endnote>
  <w:endnote w:type="continuationSeparator" w:id="0">
    <w:p w:rsidR="00D71A8B" w:rsidRDefault="00D71A8B" w:rsidP="00A54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方正仿宋简体">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CCC" w:rsidRDefault="00A543FD">
    <w:pPr>
      <w:pStyle w:val="a4"/>
      <w:ind w:right="360" w:firstLine="360"/>
    </w:pPr>
    <w:r>
      <w:rPr>
        <w:noProof/>
      </w:rPr>
      <mc:AlternateContent>
        <mc:Choice Requires="wps">
          <w:drawing>
            <wp:anchor distT="0" distB="0" distL="114300" distR="114300" simplePos="0" relativeHeight="251659264" behindDoc="0" locked="0" layoutInCell="1" allowOverlap="1">
              <wp:simplePos x="0" y="0"/>
              <wp:positionH relativeFrom="column">
                <wp:posOffset>-133350</wp:posOffset>
              </wp:positionH>
              <wp:positionV relativeFrom="page">
                <wp:posOffset>9591675</wp:posOffset>
              </wp:positionV>
              <wp:extent cx="914400" cy="292735"/>
              <wp:effectExtent l="8255" t="9525" r="10795" b="12065"/>
              <wp:wrapNone/>
              <wp:docPr id="6"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2735"/>
                      </a:xfrm>
                      <a:prstGeom prst="rect">
                        <a:avLst/>
                      </a:prstGeom>
                      <a:noFill/>
                      <a:ln w="3175" algn="ctr">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87CCC" w:rsidRDefault="00D71A8B">
                          <w:pPr>
                            <w:rPr>
                              <w:rFonts w:hint="eastAsia"/>
                              <w:sz w:val="28"/>
                              <w:szCs w:val="28"/>
                            </w:rPr>
                          </w:pPr>
                          <w:r>
                            <w:rPr>
                              <w:rStyle w:val="a6"/>
                              <w:rFonts w:hint="eastAsia"/>
                              <w:sz w:val="28"/>
                              <w:szCs w:val="28"/>
                            </w:rPr>
                            <w:t>—</w:t>
                          </w:r>
                          <w:r>
                            <w:rPr>
                              <w:rStyle w:val="a6"/>
                              <w:rFonts w:hint="eastAsia"/>
                              <w:sz w:val="28"/>
                              <w:szCs w:val="28"/>
                            </w:rPr>
                            <w:t xml:space="preserve"> </w:t>
                          </w:r>
                          <w:r>
                            <w:rPr>
                              <w:rStyle w:val="a6"/>
                              <w:sz w:val="28"/>
                              <w:szCs w:val="28"/>
                            </w:rPr>
                            <w:fldChar w:fldCharType="begin"/>
                          </w:r>
                          <w:r>
                            <w:rPr>
                              <w:rStyle w:val="a6"/>
                              <w:sz w:val="28"/>
                              <w:szCs w:val="28"/>
                            </w:rPr>
                            <w:instrText xml:space="preserve"> PAGE </w:instrText>
                          </w:r>
                          <w:r>
                            <w:rPr>
                              <w:rStyle w:val="a6"/>
                              <w:sz w:val="28"/>
                              <w:szCs w:val="28"/>
                            </w:rPr>
                            <w:fldChar w:fldCharType="separate"/>
                          </w:r>
                          <w:r>
                            <w:rPr>
                              <w:rStyle w:val="a6"/>
                              <w:noProof/>
                              <w:sz w:val="28"/>
                              <w:szCs w:val="28"/>
                            </w:rPr>
                            <w:t>2</w:t>
                          </w:r>
                          <w:r>
                            <w:rPr>
                              <w:rStyle w:val="a6"/>
                              <w:sz w:val="28"/>
                              <w:szCs w:val="28"/>
                            </w:rPr>
                            <w:fldChar w:fldCharType="end"/>
                          </w:r>
                          <w:r>
                            <w:rPr>
                              <w:rStyle w:val="a6"/>
                              <w:rFonts w:hint="eastAsia"/>
                              <w:sz w:val="28"/>
                              <w:szCs w:val="28"/>
                            </w:rPr>
                            <w:t xml:space="preserve"> </w:t>
                          </w:r>
                          <w:r>
                            <w:rPr>
                              <w:rStyle w:val="a6"/>
                              <w:rFonts w:hint="eastAsia"/>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6" o:spid="_x0000_s1026" type="#_x0000_t202" style="position:absolute;left:0;text-align:left;margin-left:-10.5pt;margin-top:755.25pt;width:1in;height:2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" filled="f" strokecolor="white" strokeweight=".25pt">
              <v:textbox>
                <w:txbxContent>
                  <w:p w:rsidR="00787CCC" w:rsidRDefault="00D71A8B">
                    <w:pPr>
                      <w:rPr>
                        <w:rFonts w:hint="eastAsia"/>
                        <w:sz w:val="28"/>
                        <w:szCs w:val="28"/>
                      </w:rPr>
                    </w:pPr>
                    <w:r>
                      <w:rPr>
                        <w:rStyle w:val="a6"/>
                        <w:rFonts w:hint="eastAsia"/>
                        <w:sz w:val="28"/>
                        <w:szCs w:val="28"/>
                      </w:rPr>
                      <w:t>—</w:t>
                    </w:r>
                    <w:r>
                      <w:rPr>
                        <w:rStyle w:val="a6"/>
                        <w:rFonts w:hint="eastAsia"/>
                        <w:sz w:val="28"/>
                        <w:szCs w:val="28"/>
                      </w:rPr>
                      <w:t xml:space="preserve"> </w:t>
                    </w:r>
                    <w:r>
                      <w:rPr>
                        <w:rStyle w:val="a6"/>
                        <w:sz w:val="28"/>
                        <w:szCs w:val="28"/>
                      </w:rPr>
                      <w:fldChar w:fldCharType="begin"/>
                    </w:r>
                    <w:r>
                      <w:rPr>
                        <w:rStyle w:val="a6"/>
                        <w:sz w:val="28"/>
                        <w:szCs w:val="28"/>
                      </w:rPr>
                      <w:instrText xml:space="preserve"> PAGE </w:instrText>
                    </w:r>
                    <w:r>
                      <w:rPr>
                        <w:rStyle w:val="a6"/>
                        <w:sz w:val="28"/>
                        <w:szCs w:val="28"/>
                      </w:rPr>
                      <w:fldChar w:fldCharType="separate"/>
                    </w:r>
                    <w:r>
                      <w:rPr>
                        <w:rStyle w:val="a6"/>
                        <w:noProof/>
                        <w:sz w:val="28"/>
                        <w:szCs w:val="28"/>
                      </w:rPr>
                      <w:t>2</w:t>
                    </w:r>
                    <w:r>
                      <w:rPr>
                        <w:rStyle w:val="a6"/>
                        <w:sz w:val="28"/>
                        <w:szCs w:val="28"/>
                      </w:rPr>
                      <w:fldChar w:fldCharType="end"/>
                    </w:r>
                    <w:r>
                      <w:rPr>
                        <w:rStyle w:val="a6"/>
                        <w:rFonts w:hint="eastAsia"/>
                        <w:sz w:val="28"/>
                        <w:szCs w:val="28"/>
                      </w:rPr>
                      <w:t xml:space="preserve"> </w:t>
                    </w:r>
                    <w:r>
                      <w:rPr>
                        <w:rStyle w:val="a6"/>
                        <w:rFonts w:hint="eastAsia"/>
                        <w:sz w:val="28"/>
                        <w:szCs w:val="28"/>
                      </w:rPr>
                      <w:t>—</w:t>
                    </w:r>
                  </w:p>
                </w:txbxContent>
              </v:textbox>
              <w10:wrap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CCC" w:rsidRDefault="00A543FD">
    <w:pPr>
      <w:pStyle w:val="a4"/>
      <w:ind w:right="360" w:firstLine="360"/>
      <w:rPr>
        <w:b/>
      </w:rPr>
    </w:pPr>
    <w:r>
      <w:rPr>
        <w:b/>
        <w:noProof/>
      </w:rPr>
      <mc:AlternateContent>
        <mc:Choice Requires="wps">
          <w:drawing>
            <wp:anchor distT="0" distB="0" distL="114300" distR="114300" simplePos="0" relativeHeight="251660288" behindDoc="0" locked="0" layoutInCell="1" allowOverlap="1">
              <wp:simplePos x="0" y="0"/>
              <wp:positionH relativeFrom="column">
                <wp:posOffset>4686300</wp:posOffset>
              </wp:positionH>
              <wp:positionV relativeFrom="page">
                <wp:posOffset>9451340</wp:posOffset>
              </wp:positionV>
              <wp:extent cx="914400" cy="292735"/>
              <wp:effectExtent l="8255" t="12065" r="10795" b="9525"/>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2735"/>
                      </a:xfrm>
                      <a:prstGeom prst="rect">
                        <a:avLst/>
                      </a:prstGeom>
                      <a:noFill/>
                      <a:ln w="3175" algn="ctr">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87CCC" w:rsidRDefault="00D71A8B">
                          <w:pPr>
                            <w:rPr>
                              <w:rFonts w:hint="eastAsia"/>
                              <w:sz w:val="28"/>
                              <w:szCs w:val="28"/>
                            </w:rPr>
                          </w:pPr>
                          <w:r>
                            <w:rPr>
                              <w:rStyle w:val="a6"/>
                              <w:rFonts w:hint="eastAsia"/>
                              <w:sz w:val="28"/>
                              <w:szCs w:val="28"/>
                            </w:rPr>
                            <w:t>—</w:t>
                          </w:r>
                          <w:r>
                            <w:rPr>
                              <w:rStyle w:val="a6"/>
                              <w:rFonts w:hint="eastAsia"/>
                              <w:sz w:val="28"/>
                              <w:szCs w:val="28"/>
                            </w:rPr>
                            <w:t xml:space="preserve"> </w:t>
                          </w:r>
                          <w:r>
                            <w:rPr>
                              <w:rStyle w:val="a6"/>
                              <w:sz w:val="28"/>
                              <w:szCs w:val="28"/>
                            </w:rPr>
                            <w:fldChar w:fldCharType="begin"/>
                          </w:r>
                          <w:r>
                            <w:rPr>
                              <w:rStyle w:val="a6"/>
                              <w:sz w:val="28"/>
                              <w:szCs w:val="28"/>
                            </w:rPr>
                            <w:instrText xml:space="preserve"> PAGE </w:instrText>
                          </w:r>
                          <w:r>
                            <w:rPr>
                              <w:rStyle w:val="a6"/>
                              <w:sz w:val="28"/>
                              <w:szCs w:val="28"/>
                            </w:rPr>
                            <w:fldChar w:fldCharType="separate"/>
                          </w:r>
                          <w:r w:rsidR="00A543FD">
                            <w:rPr>
                              <w:rStyle w:val="a6"/>
                              <w:noProof/>
                              <w:sz w:val="28"/>
                              <w:szCs w:val="28"/>
                            </w:rPr>
                            <w:t>21</w:t>
                          </w:r>
                          <w:r>
                            <w:rPr>
                              <w:rStyle w:val="a6"/>
                              <w:sz w:val="28"/>
                              <w:szCs w:val="28"/>
                            </w:rPr>
                            <w:fldChar w:fldCharType="end"/>
                          </w:r>
                          <w:r>
                            <w:rPr>
                              <w:rStyle w:val="a6"/>
                              <w:rFonts w:hint="eastAsia"/>
                              <w:sz w:val="28"/>
                              <w:szCs w:val="28"/>
                            </w:rPr>
                            <w:t xml:space="preserve"> </w:t>
                          </w:r>
                          <w:r>
                            <w:rPr>
                              <w:rStyle w:val="a6"/>
                              <w:rFonts w:hint="eastAsia"/>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 o:spid="_x0000_s1027" type="#_x0000_t202" style="position:absolute;left:0;text-align:left;margin-left:369pt;margin-top:744.2pt;width:1in;height:2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" filled="f" strokecolor="white" strokeweight=".25pt">
              <v:textbox>
                <w:txbxContent>
                  <w:p w:rsidR="00787CCC" w:rsidRDefault="00D71A8B">
                    <w:pPr>
                      <w:rPr>
                        <w:rFonts w:hint="eastAsia"/>
                        <w:sz w:val="28"/>
                        <w:szCs w:val="28"/>
                      </w:rPr>
                    </w:pPr>
                    <w:r>
                      <w:rPr>
                        <w:rStyle w:val="a6"/>
                        <w:rFonts w:hint="eastAsia"/>
                        <w:sz w:val="28"/>
                        <w:szCs w:val="28"/>
                      </w:rPr>
                      <w:t>—</w:t>
                    </w:r>
                    <w:r>
                      <w:rPr>
                        <w:rStyle w:val="a6"/>
                        <w:rFonts w:hint="eastAsia"/>
                        <w:sz w:val="28"/>
                        <w:szCs w:val="28"/>
                      </w:rPr>
                      <w:t xml:space="preserve"> </w:t>
                    </w:r>
                    <w:r>
                      <w:rPr>
                        <w:rStyle w:val="a6"/>
                        <w:sz w:val="28"/>
                        <w:szCs w:val="28"/>
                      </w:rPr>
                      <w:fldChar w:fldCharType="begin"/>
                    </w:r>
                    <w:r>
                      <w:rPr>
                        <w:rStyle w:val="a6"/>
                        <w:sz w:val="28"/>
                        <w:szCs w:val="28"/>
                      </w:rPr>
                      <w:instrText xml:space="preserve"> PAGE </w:instrText>
                    </w:r>
                    <w:r>
                      <w:rPr>
                        <w:rStyle w:val="a6"/>
                        <w:sz w:val="28"/>
                        <w:szCs w:val="28"/>
                      </w:rPr>
                      <w:fldChar w:fldCharType="separate"/>
                    </w:r>
                    <w:r w:rsidR="00A543FD">
                      <w:rPr>
                        <w:rStyle w:val="a6"/>
                        <w:noProof/>
                        <w:sz w:val="28"/>
                        <w:szCs w:val="28"/>
                      </w:rPr>
                      <w:t>21</w:t>
                    </w:r>
                    <w:r>
                      <w:rPr>
                        <w:rStyle w:val="a6"/>
                        <w:sz w:val="28"/>
                        <w:szCs w:val="28"/>
                      </w:rPr>
                      <w:fldChar w:fldCharType="end"/>
                    </w:r>
                    <w:r>
                      <w:rPr>
                        <w:rStyle w:val="a6"/>
                        <w:rFonts w:hint="eastAsia"/>
                        <w:sz w:val="28"/>
                        <w:szCs w:val="28"/>
                      </w:rPr>
                      <w:t xml:space="preserve"> </w:t>
                    </w:r>
                    <w:r>
                      <w:rPr>
                        <w:rStyle w:val="a6"/>
                        <w:rFonts w:hint="eastAsia"/>
                        <w:sz w:val="28"/>
                        <w:szCs w:val="28"/>
                      </w:rPr>
                      <w:t>—</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A8B" w:rsidRDefault="00D71A8B" w:rsidP="00A543FD">
      <w:r>
        <w:separator/>
      </w:r>
    </w:p>
  </w:footnote>
  <w:footnote w:type="continuationSeparator" w:id="0">
    <w:p w:rsidR="00D71A8B" w:rsidRDefault="00D71A8B" w:rsidP="00A543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367"/>
    <w:rsid w:val="00223367"/>
    <w:rsid w:val="00A543FD"/>
    <w:rsid w:val="00C53417"/>
    <w:rsid w:val="00D71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3FD"/>
    <w:pPr>
      <w:widowControl w:val="0"/>
      <w:jc w:val="both"/>
    </w:pPr>
    <w:rPr>
      <w:rFonts w:ascii="Times New Roman" w:eastAsia="宋体" w:hAnsi="Times New Roman" w:cs="Times New Roman"/>
      <w:szCs w:val="24"/>
    </w:rPr>
  </w:style>
  <w:style w:type="paragraph" w:styleId="1">
    <w:name w:val="heading 1"/>
    <w:basedOn w:val="a"/>
    <w:next w:val="a"/>
    <w:link w:val="1Char"/>
    <w:qFormat/>
    <w:rsid w:val="00A543FD"/>
    <w:pPr>
      <w:keepNext/>
      <w:keepLines/>
      <w:spacing w:line="600" w:lineRule="exact"/>
      <w:jc w:val="center"/>
      <w:outlineLvl w:val="0"/>
    </w:pPr>
    <w:rPr>
      <w:rFonts w:ascii="Calibri" w:eastAsia="方正小标宋简体" w:hAnsi="Calibri"/>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A543F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rsid w:val="00A543FD"/>
    <w:rPr>
      <w:sz w:val="18"/>
      <w:szCs w:val="18"/>
    </w:rPr>
  </w:style>
  <w:style w:type="paragraph" w:styleId="a4">
    <w:name w:val="footer"/>
    <w:basedOn w:val="a"/>
    <w:link w:val="Char0"/>
    <w:unhideWhenUsed/>
    <w:qFormat/>
    <w:rsid w:val="00A543F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A543FD"/>
    <w:rPr>
      <w:sz w:val="18"/>
      <w:szCs w:val="18"/>
    </w:rPr>
  </w:style>
  <w:style w:type="character" w:customStyle="1" w:styleId="1Char">
    <w:name w:val="标题 1 Char"/>
    <w:basedOn w:val="a0"/>
    <w:link w:val="1"/>
    <w:rsid w:val="00A543FD"/>
    <w:rPr>
      <w:rFonts w:ascii="Calibri" w:eastAsia="方正小标宋简体" w:hAnsi="Calibri" w:cs="Times New Roman"/>
      <w:kern w:val="44"/>
      <w:sz w:val="44"/>
      <w:szCs w:val="24"/>
    </w:rPr>
  </w:style>
  <w:style w:type="paragraph" w:styleId="a5">
    <w:name w:val="Balloon Text"/>
    <w:basedOn w:val="a"/>
    <w:link w:val="Char1"/>
    <w:semiHidden/>
    <w:rsid w:val="00A543FD"/>
    <w:rPr>
      <w:sz w:val="18"/>
      <w:szCs w:val="18"/>
    </w:rPr>
  </w:style>
  <w:style w:type="character" w:customStyle="1" w:styleId="Char1">
    <w:name w:val="批注框文本 Char"/>
    <w:basedOn w:val="a0"/>
    <w:link w:val="a5"/>
    <w:semiHidden/>
    <w:rsid w:val="00A543FD"/>
    <w:rPr>
      <w:rFonts w:ascii="Times New Roman" w:eastAsia="宋体" w:hAnsi="Times New Roman" w:cs="Times New Roman"/>
      <w:sz w:val="18"/>
      <w:szCs w:val="18"/>
    </w:rPr>
  </w:style>
  <w:style w:type="character" w:styleId="a6">
    <w:name w:val="page number"/>
    <w:rsid w:val="00A543FD"/>
  </w:style>
  <w:style w:type="paragraph" w:styleId="a7">
    <w:name w:val="Plain Text"/>
    <w:basedOn w:val="a"/>
    <w:next w:val="a8"/>
    <w:link w:val="Char2"/>
    <w:rsid w:val="00A543FD"/>
    <w:rPr>
      <w:rFonts w:ascii="宋体" w:hAnsi="Courier New"/>
      <w:szCs w:val="20"/>
    </w:rPr>
  </w:style>
  <w:style w:type="character" w:customStyle="1" w:styleId="Char2">
    <w:name w:val="纯文本 Char"/>
    <w:basedOn w:val="a0"/>
    <w:link w:val="a7"/>
    <w:rsid w:val="00A543FD"/>
    <w:rPr>
      <w:rFonts w:ascii="宋体" w:eastAsia="宋体" w:hAnsi="Courier New" w:cs="Times New Roman"/>
      <w:szCs w:val="20"/>
    </w:rPr>
  </w:style>
  <w:style w:type="paragraph" w:customStyle="1" w:styleId="a8">
    <w:name w:val="缩进"/>
    <w:basedOn w:val="a"/>
    <w:qFormat/>
    <w:rsid w:val="00A543FD"/>
    <w:pPr>
      <w:autoSpaceDE w:val="0"/>
      <w:autoSpaceDN w:val="0"/>
      <w:adjustRightInd w:val="0"/>
      <w:spacing w:line="400" w:lineRule="atLeast"/>
      <w:ind w:firstLine="425"/>
      <w:textAlignment w:val="baseline"/>
    </w:pPr>
    <w:rPr>
      <w:rFonts w:ascii="Calibri" w:hAnsi="Calibri"/>
      <w:sz w:val="24"/>
    </w:rPr>
  </w:style>
  <w:style w:type="paragraph" w:customStyle="1" w:styleId="10">
    <w:name w:val="列出段落1"/>
    <w:basedOn w:val="a"/>
    <w:uiPriority w:val="99"/>
    <w:qFormat/>
    <w:rsid w:val="00A543FD"/>
    <w:pPr>
      <w:ind w:firstLineChars="200" w:firstLine="420"/>
    </w:pPr>
    <w:rPr>
      <w:rFonts w:ascii="Calibri" w:hAnsi="Calibri"/>
    </w:rPr>
  </w:style>
  <w:style w:type="character" w:customStyle="1" w:styleId="NormalCharacter">
    <w:name w:val="NormalCharacter"/>
    <w:uiPriority w:val="99"/>
    <w:semiHidden/>
    <w:qFormat/>
    <w:rsid w:val="00A543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3FD"/>
    <w:pPr>
      <w:widowControl w:val="0"/>
      <w:jc w:val="both"/>
    </w:pPr>
    <w:rPr>
      <w:rFonts w:ascii="Times New Roman" w:eastAsia="宋体" w:hAnsi="Times New Roman" w:cs="Times New Roman"/>
      <w:szCs w:val="24"/>
    </w:rPr>
  </w:style>
  <w:style w:type="paragraph" w:styleId="1">
    <w:name w:val="heading 1"/>
    <w:basedOn w:val="a"/>
    <w:next w:val="a"/>
    <w:link w:val="1Char"/>
    <w:qFormat/>
    <w:rsid w:val="00A543FD"/>
    <w:pPr>
      <w:keepNext/>
      <w:keepLines/>
      <w:spacing w:line="600" w:lineRule="exact"/>
      <w:jc w:val="center"/>
      <w:outlineLvl w:val="0"/>
    </w:pPr>
    <w:rPr>
      <w:rFonts w:ascii="Calibri" w:eastAsia="方正小标宋简体" w:hAnsi="Calibri"/>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A543F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rsid w:val="00A543FD"/>
    <w:rPr>
      <w:sz w:val="18"/>
      <w:szCs w:val="18"/>
    </w:rPr>
  </w:style>
  <w:style w:type="paragraph" w:styleId="a4">
    <w:name w:val="footer"/>
    <w:basedOn w:val="a"/>
    <w:link w:val="Char0"/>
    <w:unhideWhenUsed/>
    <w:qFormat/>
    <w:rsid w:val="00A543F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A543FD"/>
    <w:rPr>
      <w:sz w:val="18"/>
      <w:szCs w:val="18"/>
    </w:rPr>
  </w:style>
  <w:style w:type="character" w:customStyle="1" w:styleId="1Char">
    <w:name w:val="标题 1 Char"/>
    <w:basedOn w:val="a0"/>
    <w:link w:val="1"/>
    <w:rsid w:val="00A543FD"/>
    <w:rPr>
      <w:rFonts w:ascii="Calibri" w:eastAsia="方正小标宋简体" w:hAnsi="Calibri" w:cs="Times New Roman"/>
      <w:kern w:val="44"/>
      <w:sz w:val="44"/>
      <w:szCs w:val="24"/>
    </w:rPr>
  </w:style>
  <w:style w:type="paragraph" w:styleId="a5">
    <w:name w:val="Balloon Text"/>
    <w:basedOn w:val="a"/>
    <w:link w:val="Char1"/>
    <w:semiHidden/>
    <w:rsid w:val="00A543FD"/>
    <w:rPr>
      <w:sz w:val="18"/>
      <w:szCs w:val="18"/>
    </w:rPr>
  </w:style>
  <w:style w:type="character" w:customStyle="1" w:styleId="Char1">
    <w:name w:val="批注框文本 Char"/>
    <w:basedOn w:val="a0"/>
    <w:link w:val="a5"/>
    <w:semiHidden/>
    <w:rsid w:val="00A543FD"/>
    <w:rPr>
      <w:rFonts w:ascii="Times New Roman" w:eastAsia="宋体" w:hAnsi="Times New Roman" w:cs="Times New Roman"/>
      <w:sz w:val="18"/>
      <w:szCs w:val="18"/>
    </w:rPr>
  </w:style>
  <w:style w:type="character" w:styleId="a6">
    <w:name w:val="page number"/>
    <w:rsid w:val="00A543FD"/>
  </w:style>
  <w:style w:type="paragraph" w:styleId="a7">
    <w:name w:val="Plain Text"/>
    <w:basedOn w:val="a"/>
    <w:next w:val="a8"/>
    <w:link w:val="Char2"/>
    <w:rsid w:val="00A543FD"/>
    <w:rPr>
      <w:rFonts w:ascii="宋体" w:hAnsi="Courier New"/>
      <w:szCs w:val="20"/>
    </w:rPr>
  </w:style>
  <w:style w:type="character" w:customStyle="1" w:styleId="Char2">
    <w:name w:val="纯文本 Char"/>
    <w:basedOn w:val="a0"/>
    <w:link w:val="a7"/>
    <w:rsid w:val="00A543FD"/>
    <w:rPr>
      <w:rFonts w:ascii="宋体" w:eastAsia="宋体" w:hAnsi="Courier New" w:cs="Times New Roman"/>
      <w:szCs w:val="20"/>
    </w:rPr>
  </w:style>
  <w:style w:type="paragraph" w:customStyle="1" w:styleId="a8">
    <w:name w:val="缩进"/>
    <w:basedOn w:val="a"/>
    <w:qFormat/>
    <w:rsid w:val="00A543FD"/>
    <w:pPr>
      <w:autoSpaceDE w:val="0"/>
      <w:autoSpaceDN w:val="0"/>
      <w:adjustRightInd w:val="0"/>
      <w:spacing w:line="400" w:lineRule="atLeast"/>
      <w:ind w:firstLine="425"/>
      <w:textAlignment w:val="baseline"/>
    </w:pPr>
    <w:rPr>
      <w:rFonts w:ascii="Calibri" w:hAnsi="Calibri"/>
      <w:sz w:val="24"/>
    </w:rPr>
  </w:style>
  <w:style w:type="paragraph" w:customStyle="1" w:styleId="10">
    <w:name w:val="列出段落1"/>
    <w:basedOn w:val="a"/>
    <w:uiPriority w:val="99"/>
    <w:qFormat/>
    <w:rsid w:val="00A543FD"/>
    <w:pPr>
      <w:ind w:firstLineChars="200" w:firstLine="420"/>
    </w:pPr>
    <w:rPr>
      <w:rFonts w:ascii="Calibri" w:hAnsi="Calibri"/>
    </w:rPr>
  </w:style>
  <w:style w:type="character" w:customStyle="1" w:styleId="NormalCharacter">
    <w:name w:val="NormalCharacter"/>
    <w:uiPriority w:val="99"/>
    <w:semiHidden/>
    <w:qFormat/>
    <w:rsid w:val="00A54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1003</Words>
  <Characters>5719</Characters>
  <Application>Microsoft Office Word</Application>
  <DocSecurity>0</DocSecurity>
  <Lines>47</Lines>
  <Paragraphs>13</Paragraphs>
  <ScaleCrop>false</ScaleCrop>
  <Company>Organization</Company>
  <LinksUpToDate>false</LinksUpToDate>
  <CharactersWithSpaces>6709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余森松</dc:creator>
  <cp:keywords/>
  <dc:description/>
  <cp:lastModifiedBy>余森松</cp:lastModifiedBy>
  <cp:revision>2</cp:revision>
  <dcterms:created xsi:type="dcterms:W3CDTF">2023-02-02T08:10:00Z</dcterms:created>
  <dcterms:modified xsi:type="dcterms:W3CDTF">2023-02-02T08:10:00Z</dcterms:modified>
</cp:coreProperties>
</file>